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EE1B34" w:rsidR="00A921F8" w:rsidP="003F0DB2" w:rsidRDefault="00E3747C" w14:paraId="4FA79DBC" w14:textId="6629F770">
      <w:pPr>
        <w:shd w:val="clear" w:color="auto" w:fill="FFFFFF"/>
        <w:rPr>
          <w:rFonts w:ascii="Calibri" w:hAnsi="Calibri" w:cs="Arial"/>
          <w:color w:val="222222"/>
          <w:szCs w:val="22"/>
        </w:rPr>
      </w:pPr>
      <w:r>
        <w:rPr>
          <w:noProof/>
          <w:lang w:val="da-DK" w:eastAsia="da-DK"/>
        </w:rPr>
        <w:drawing>
          <wp:anchor distT="0" distB="0" distL="114300" distR="114300" simplePos="0" relativeHeight="251662336" behindDoc="0" locked="0" layoutInCell="1" allowOverlap="1" wp14:anchorId="730671C1" wp14:editId="087220F1">
            <wp:simplePos x="0" y="0"/>
            <wp:positionH relativeFrom="column">
              <wp:posOffset>5203065</wp:posOffset>
            </wp:positionH>
            <wp:positionV relativeFrom="paragraph">
              <wp:posOffset>-470079</wp:posOffset>
            </wp:positionV>
            <wp:extent cx="1126376" cy="583200"/>
            <wp:effectExtent l="0" t="0" r="0" b="7620"/>
            <wp:wrapNone/>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126376" cy="583200"/>
                    </a:xfrm>
                    <a:prstGeom prst="rect">
                      <a:avLst/>
                    </a:prstGeom>
                    <a:noFill/>
                    <a:ln>
                      <a:noFill/>
                    </a:ln>
                  </pic:spPr>
                </pic:pic>
              </a:graphicData>
            </a:graphic>
          </wp:anchor>
        </w:drawing>
      </w:r>
      <w:r w:rsidR="00546722">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055DDF49">
                <wp:simplePos x="0" y="0"/>
                <wp:positionH relativeFrom="column">
                  <wp:posOffset>-20320</wp:posOffset>
                </wp:positionH>
                <wp:positionV relativeFrom="paragraph">
                  <wp:posOffset>-374650</wp:posOffset>
                </wp:positionV>
                <wp:extent cx="3506470" cy="658495"/>
                <wp:effectExtent l="0" t="0" r="0" b="1905"/>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6470" cy="658495"/>
                        </a:xfrm>
                        <a:prstGeom prst="rect">
                          <a:avLst/>
                        </a:prstGeom>
                        <a:noFill/>
                        <a:ln w="9525">
                          <a:noFill/>
                          <a:miter lim="800000"/>
                          <a:headEnd/>
                          <a:tailEnd/>
                        </a:ln>
                      </wps:spPr>
                      <wps:txbx>
                        <w:txbxContent>
                          <w:p w:rsidRPr="00EE1B34" w:rsidR="006849DA" w:rsidP="00A921F8" w:rsidRDefault="006849DA" w14:paraId="07719485" w14:textId="77777777">
                            <w:pPr>
                              <w:rPr>
                                <w:rFonts w:ascii="Calibri" w:hAnsi="Calibri"/>
                                <w:sz w:val="72"/>
                                <w:szCs w:val="72"/>
                                <w:lang w:val="da-DK"/>
                              </w:rPr>
                            </w:pPr>
                            <w:r w:rsidRPr="00EE1B34">
                              <w:rPr>
                                <w:rFonts w:ascii="Calibri" w:hAnsi="Calibri"/>
                                <w:sz w:val="72"/>
                                <w:szCs w:val="72"/>
                                <w:lang w:val="da-DK"/>
                              </w:rPr>
                              <w:t>Invitation to Bid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14="http://schemas.microsoft.com/office/drawing/2010/main" xmlns:pic="http://schemas.openxmlformats.org/drawingml/2006/picture" xmlns:a="http://schemas.openxmlformats.org/drawingml/2006/main">
            <w:pict w14:anchorId="3056EF14">
              <v:shapetype id="_x0000_t202" coordsize="21600,21600" o:spt="202" path="m,l,21600r21600,l21600,xe" w14:anchorId="46E3D063">
                <v:stroke joinstyle="miter"/>
                <v:path gradientshapeok="t" o:connecttype="rect"/>
              </v:shapetype>
              <v:shape id="Tekstfelt 2" style="position:absolute;left:0;text-align:left;margin-left:-1.6pt;margin-top:-29.5pt;width:276.1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">
                <v:textbox style="mso-fit-shape-to-text:t">
                  <w:txbxContent>
                    <w:p w:rsidRPr="00EE1B34" w:rsidR="006849DA" w:rsidP="00A921F8" w:rsidRDefault="006849DA" w14:paraId="2A554641" w14:textId="77777777">
                      <w:pPr>
                        <w:rPr>
                          <w:rFonts w:ascii="Calibri" w:hAnsi="Calibri"/>
                          <w:sz w:val="72"/>
                          <w:szCs w:val="72"/>
                          <w:lang w:val="da-DK"/>
                        </w:rPr>
                      </w:pPr>
                      <w:r w:rsidRPr="00EE1B34">
                        <w:rPr>
                          <w:rFonts w:ascii="Calibri" w:hAnsi="Calibri"/>
                          <w:sz w:val="72"/>
                          <w:szCs w:val="72"/>
                          <w:lang w:val="da-DK"/>
                        </w:rPr>
                        <w:t>Invitation to Bid</w:t>
                      </w:r>
                    </w:p>
                  </w:txbxContent>
                </v:textbox>
              </v:shape>
            </w:pict>
          </mc:Fallback>
        </mc:AlternateContent>
      </w:r>
      <w:r w:rsidR="00546722">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11936A11">
              <v:rect id="Rektangel 1"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36DB7E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sidR="00546722">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49DA" w:rsidP="00A921F8" w:rsidRDefault="006849DA" w14:paraId="69E48ADE" w14:textId="32FB1A3A"/>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0DA36A57">
              <v:shape id="_x0000_s1027"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w14:anchorId="19F30FE4">
                <v:textbox style="mso-fit-shape-to-text:t">
                  <w:txbxContent>
                    <w:p w:rsidR="006849DA" w:rsidP="00A921F8" w:rsidRDefault="006849DA" w14:paraId="672A6659" w14:textId="32FB1A3A"/>
                  </w:txbxContent>
                </v:textbox>
              </v:shape>
            </w:pict>
          </mc:Fallback>
        </mc:AlternateContent>
      </w:r>
    </w:p>
    <w:p w:rsidRPr="00EE1B34" w:rsidR="00A921F8" w:rsidP="003F0DB2" w:rsidRDefault="00A921F8" w14:paraId="6C5B1846" w14:textId="77777777">
      <w:pPr>
        <w:shd w:val="clear" w:color="auto" w:fill="FFFFFF"/>
        <w:rPr>
          <w:rFonts w:ascii="Calibri" w:hAnsi="Calibri" w:cs="Arial"/>
          <w:color w:val="222222"/>
          <w:szCs w:val="22"/>
        </w:rPr>
      </w:pPr>
    </w:p>
    <w:p w:rsidRPr="00EE1B34" w:rsidR="00A921F8" w:rsidP="003F0DB2" w:rsidRDefault="00A921F8" w14:paraId="7DBF339B" w14:textId="77777777">
      <w:pPr>
        <w:shd w:val="clear" w:color="auto" w:fill="FFFFFF"/>
        <w:rPr>
          <w:rFonts w:ascii="Calibri" w:hAnsi="Calibri" w:cs="Arial"/>
          <w:color w:val="222222"/>
          <w:szCs w:val="22"/>
        </w:rPr>
      </w:pPr>
    </w:p>
    <w:p w:rsidRPr="00EE1B34" w:rsidR="00A921F8" w:rsidP="003F0DB2" w:rsidRDefault="00A921F8" w14:paraId="204C422A" w14:textId="77777777">
      <w:pPr>
        <w:shd w:val="clear" w:color="auto" w:fill="FFFFFF"/>
        <w:rPr>
          <w:rFonts w:ascii="Calibri" w:hAnsi="Calibri" w:cs="Arial"/>
          <w:color w:val="222222"/>
          <w:szCs w:val="22"/>
        </w:rPr>
      </w:pPr>
    </w:p>
    <w:p w:rsidRPr="008B0A94" w:rsidR="0004586E" w:rsidP="0004586E" w:rsidRDefault="008B0A94" w14:paraId="05424750" w14:textId="5B5C7BE4">
      <w:pPr>
        <w:shd w:val="clear" w:color="auto" w:fill="FFFFFF"/>
        <w:rPr>
          <w:rFonts w:ascii="Calibri" w:hAnsi="Calibri" w:cs="Arial"/>
          <w:color w:val="222222"/>
          <w:szCs w:val="22"/>
        </w:rPr>
      </w:pPr>
      <w:r w:rsidRPr="008B0A94">
        <w:rPr>
          <w:rFonts w:ascii="Calibri" w:hAnsi="Calibri" w:cs="Arial"/>
          <w:color w:val="222222"/>
          <w:szCs w:val="22"/>
        </w:rPr>
        <w:t>Danish Refugee Council – DRC P</w:t>
      </w:r>
      <w:r>
        <w:rPr>
          <w:rFonts w:ascii="Calibri" w:hAnsi="Calibri" w:cs="Arial"/>
          <w:color w:val="222222"/>
          <w:szCs w:val="22"/>
        </w:rPr>
        <w:t>rogramme Colombia</w:t>
      </w:r>
    </w:p>
    <w:p w:rsidRPr="006C2196" w:rsidR="0004586E" w:rsidP="0004586E" w:rsidRDefault="008B0A94" w14:paraId="5AB6692E" w14:textId="7FB4391A">
      <w:pPr>
        <w:shd w:val="clear" w:color="auto" w:fill="FFFFFF"/>
        <w:rPr>
          <w:rFonts w:ascii="Calibri" w:hAnsi="Calibri" w:cs="Arial"/>
          <w:color w:val="222222"/>
          <w:szCs w:val="22"/>
        </w:rPr>
      </w:pPr>
      <w:r w:rsidRPr="006C2196">
        <w:rPr>
          <w:rFonts w:ascii="Calibri" w:hAnsi="Calibri" w:cs="Arial"/>
          <w:color w:val="222222"/>
          <w:szCs w:val="22"/>
        </w:rPr>
        <w:t>St.</w:t>
      </w:r>
      <w:r w:rsidRPr="006C2196" w:rsidR="0004586E">
        <w:rPr>
          <w:rFonts w:ascii="Calibri" w:hAnsi="Calibri" w:cs="Arial"/>
          <w:color w:val="222222"/>
          <w:szCs w:val="22"/>
        </w:rPr>
        <w:t xml:space="preserve"> 70a #7-95</w:t>
      </w:r>
    </w:p>
    <w:p w:rsidRPr="006C2196" w:rsidR="0004586E" w:rsidP="0004586E" w:rsidRDefault="0004586E" w14:paraId="22EDEE7E" w14:textId="561939FF">
      <w:pPr>
        <w:shd w:val="clear" w:color="auto" w:fill="FFFFFF"/>
        <w:rPr>
          <w:rFonts w:ascii="Calibri" w:hAnsi="Calibri" w:cs="Arial"/>
          <w:color w:val="222222"/>
          <w:szCs w:val="22"/>
        </w:rPr>
      </w:pPr>
      <w:r w:rsidRPr="006C2196">
        <w:rPr>
          <w:rFonts w:ascii="Calibri" w:hAnsi="Calibri" w:cs="Arial"/>
          <w:color w:val="222222"/>
          <w:szCs w:val="22"/>
        </w:rPr>
        <w:t>Bogot</w:t>
      </w:r>
      <w:r w:rsidRPr="006C2196" w:rsidR="00650E14">
        <w:rPr>
          <w:rFonts w:ascii="Calibri" w:hAnsi="Calibri" w:cs="Arial"/>
          <w:color w:val="222222"/>
          <w:szCs w:val="22"/>
        </w:rPr>
        <w:t>a,</w:t>
      </w:r>
      <w:r w:rsidRPr="006C2196">
        <w:rPr>
          <w:rFonts w:ascii="Calibri" w:hAnsi="Calibri" w:cs="Arial"/>
          <w:color w:val="222222"/>
          <w:szCs w:val="22"/>
        </w:rPr>
        <w:t xml:space="preserve"> Colombia</w:t>
      </w:r>
    </w:p>
    <w:p w:rsidRPr="006C2196" w:rsidR="0005752D" w:rsidP="003F0DB2" w:rsidRDefault="0005752D" w14:paraId="2962D5B6" w14:textId="77777777">
      <w:pPr>
        <w:shd w:val="clear" w:color="auto" w:fill="FFFFFF"/>
        <w:rPr>
          <w:rFonts w:ascii="Calibri" w:hAnsi="Calibri" w:cs="Arial"/>
          <w:color w:val="222222"/>
          <w:szCs w:val="22"/>
        </w:rPr>
      </w:pPr>
    </w:p>
    <w:p w:rsidRPr="006C2196" w:rsidR="00551C65" w:rsidP="003F0DB2" w:rsidRDefault="00551C65" w14:paraId="4CEB97AD" w14:textId="77777777">
      <w:pPr>
        <w:shd w:val="clear" w:color="auto" w:fill="FFFFFF"/>
        <w:rPr>
          <w:rFonts w:ascii="Calibri" w:hAnsi="Calibri" w:cs="Arial"/>
          <w:color w:val="222222"/>
          <w:szCs w:val="22"/>
        </w:rPr>
      </w:pPr>
    </w:p>
    <w:p w:rsidRPr="00267099" w:rsidR="0005752D" w:rsidP="32E91CA8" w:rsidRDefault="490F995C" w14:paraId="0526B2ED" w14:textId="46D2D127">
      <w:pPr>
        <w:shd w:val="clear" w:color="auto" w:fill="FFFFFF" w:themeFill="background1"/>
        <w:rPr>
          <w:rFonts w:ascii="Calibri" w:hAnsi="Calibri" w:cs="Arial"/>
          <w:color w:val="222222"/>
        </w:rPr>
      </w:pPr>
      <w:r w:rsidRPr="32E91CA8">
        <w:rPr>
          <w:rFonts w:ascii="Calibri" w:hAnsi="Calibri" w:cs="Arial"/>
          <w:color w:val="222222"/>
        </w:rPr>
        <w:t>April 09</w:t>
      </w:r>
      <w:r w:rsidRPr="32E91CA8" w:rsidR="00267099">
        <w:rPr>
          <w:rFonts w:ascii="Calibri" w:hAnsi="Calibri" w:cs="Arial"/>
          <w:color w:val="222222"/>
        </w:rPr>
        <w:t>, 2023</w:t>
      </w:r>
    </w:p>
    <w:p w:rsidRPr="00267099" w:rsidR="006001BC" w:rsidP="003F0DB2" w:rsidRDefault="006001BC" w14:paraId="38AAD0DD" w14:textId="77777777">
      <w:pPr>
        <w:shd w:val="clear" w:color="auto" w:fill="FFFFFF"/>
        <w:rPr>
          <w:rFonts w:ascii="Calibri" w:hAnsi="Calibri" w:cs="Arial"/>
          <w:color w:val="222222"/>
          <w:szCs w:val="22"/>
        </w:rPr>
      </w:pPr>
    </w:p>
    <w:p w:rsidRPr="00267099" w:rsidR="00551C65" w:rsidP="003F0DB2" w:rsidRDefault="00551C65" w14:paraId="18DFF2AD" w14:textId="77777777">
      <w:pPr>
        <w:shd w:val="clear" w:color="auto" w:fill="FFFFFF"/>
        <w:rPr>
          <w:rFonts w:ascii="Calibri" w:hAnsi="Calibri" w:cs="Arial"/>
          <w:color w:val="222222"/>
          <w:szCs w:val="22"/>
        </w:rPr>
      </w:pPr>
    </w:p>
    <w:p w:rsidRPr="006C2196" w:rsidR="003F0DB2" w:rsidP="003F0DB2" w:rsidRDefault="003F0DB2" w14:paraId="626D9E41" w14:textId="4CEE11E5">
      <w:pPr>
        <w:shd w:val="clear" w:color="auto" w:fill="FFFFFF"/>
        <w:rPr>
          <w:rFonts w:ascii="Calibri" w:hAnsi="Calibri" w:cs="Arial"/>
          <w:color w:val="222222"/>
          <w:szCs w:val="22"/>
        </w:rPr>
      </w:pPr>
      <w:r w:rsidRPr="006C2196">
        <w:rPr>
          <w:rFonts w:ascii="Calibri" w:hAnsi="Calibri" w:cs="Arial"/>
          <w:color w:val="222222"/>
          <w:szCs w:val="22"/>
        </w:rPr>
        <w:t>To:</w:t>
      </w:r>
      <w:r w:rsidRPr="006C2196" w:rsidR="00443A10">
        <w:rPr>
          <w:rFonts w:ascii="Calibri" w:hAnsi="Calibri" w:cs="Arial"/>
          <w:color w:val="222222"/>
          <w:szCs w:val="22"/>
        </w:rPr>
        <w:t xml:space="preserve"> </w:t>
      </w:r>
      <w:r w:rsidRPr="006C2196" w:rsidR="00267099">
        <w:rPr>
          <w:rFonts w:ascii="Calibri" w:hAnsi="Calibri" w:cs="Arial"/>
          <w:color w:val="222222"/>
          <w:szCs w:val="22"/>
        </w:rPr>
        <w:t>All interest</w:t>
      </w:r>
      <w:r w:rsidRPr="006C2196" w:rsidR="009317B1">
        <w:rPr>
          <w:rFonts w:ascii="Calibri" w:hAnsi="Calibri" w:cs="Arial"/>
          <w:color w:val="222222"/>
          <w:szCs w:val="22"/>
        </w:rPr>
        <w:t>ed</w:t>
      </w:r>
      <w:r w:rsidRPr="006C2196" w:rsidR="00267099">
        <w:rPr>
          <w:rFonts w:ascii="Calibri" w:hAnsi="Calibri" w:cs="Arial"/>
          <w:color w:val="222222"/>
          <w:szCs w:val="22"/>
        </w:rPr>
        <w:t xml:space="preserve"> suppliers.</w:t>
      </w:r>
    </w:p>
    <w:p w:rsidRPr="006C2196" w:rsidR="003F0DB2" w:rsidP="003F0DB2" w:rsidRDefault="003F0DB2" w14:paraId="225D016D" w14:textId="77777777">
      <w:pPr>
        <w:shd w:val="clear" w:color="auto" w:fill="FFFFFF"/>
        <w:rPr>
          <w:rFonts w:ascii="Calibri" w:hAnsi="Calibri" w:cs="Arial"/>
          <w:color w:val="222222"/>
          <w:szCs w:val="22"/>
        </w:rPr>
      </w:pPr>
    </w:p>
    <w:p w:rsidRPr="006C2196" w:rsidR="00551C65" w:rsidP="003F0DB2" w:rsidRDefault="00551C65" w14:paraId="2A161D29" w14:textId="77777777">
      <w:pPr>
        <w:shd w:val="clear" w:color="auto" w:fill="FFFFFF"/>
        <w:rPr>
          <w:rFonts w:ascii="Calibri" w:hAnsi="Calibri" w:cs="Arial"/>
          <w:color w:val="222222"/>
          <w:szCs w:val="22"/>
        </w:rPr>
      </w:pPr>
    </w:p>
    <w:p w:rsidRPr="0073359D" w:rsidR="007C56F7" w:rsidP="007C56F7" w:rsidRDefault="00142DFA" w14:paraId="4741923F" w14:textId="7D99286D">
      <w:pPr>
        <w:rPr>
          <w:rFonts w:ascii="Calibri" w:hAnsi="Calibri" w:cs="Arial"/>
          <w:b/>
          <w:color w:val="000000" w:themeColor="text1"/>
          <w:szCs w:val="22"/>
        </w:rPr>
      </w:pPr>
      <w:r w:rsidRPr="0073359D">
        <w:rPr>
          <w:rFonts w:ascii="Calibri" w:hAnsi="Calibri" w:cs="Arial"/>
          <w:bCs/>
          <w:color w:val="222222"/>
          <w:szCs w:val="22"/>
        </w:rPr>
        <w:t xml:space="preserve">Invitation </w:t>
      </w:r>
      <w:r w:rsidRPr="0073359D" w:rsidR="006F1A94">
        <w:rPr>
          <w:rFonts w:ascii="Calibri" w:hAnsi="Calibri" w:cs="Arial"/>
          <w:bCs/>
          <w:color w:val="222222"/>
          <w:szCs w:val="22"/>
        </w:rPr>
        <w:t>to</w:t>
      </w:r>
      <w:r w:rsidRPr="0073359D">
        <w:rPr>
          <w:rFonts w:ascii="Calibri" w:hAnsi="Calibri" w:cs="Arial"/>
          <w:bCs/>
          <w:color w:val="222222"/>
          <w:szCs w:val="22"/>
        </w:rPr>
        <w:t xml:space="preserve"> Bid</w:t>
      </w:r>
      <w:r w:rsidRPr="0073359D" w:rsidR="00F5124B">
        <w:rPr>
          <w:rFonts w:ascii="Calibri" w:hAnsi="Calibri" w:cs="Arial"/>
          <w:b/>
          <w:color w:val="222222"/>
          <w:szCs w:val="22"/>
        </w:rPr>
        <w:t xml:space="preserve"> </w:t>
      </w:r>
      <w:r w:rsidRPr="0073359D" w:rsidR="006F1A94">
        <w:rPr>
          <w:rFonts w:ascii="Calibri" w:hAnsi="Calibri" w:cs="Arial"/>
          <w:b/>
          <w:color w:val="222222"/>
          <w:szCs w:val="22"/>
        </w:rPr>
        <w:t>No.</w:t>
      </w:r>
      <w:r w:rsidRPr="0073359D" w:rsidR="00F07CA3">
        <w:rPr>
          <w:rFonts w:ascii="Calibri" w:hAnsi="Calibri" w:cs="Arial"/>
          <w:b/>
          <w:color w:val="222222"/>
          <w:szCs w:val="22"/>
        </w:rPr>
        <w:t>:</w:t>
      </w:r>
      <w:r w:rsidRPr="0073359D" w:rsidR="007C56F7">
        <w:rPr>
          <w:rFonts w:ascii="Calibri" w:hAnsi="Calibri" w:cs="Arial"/>
          <w:b/>
          <w:color w:val="222222"/>
          <w:szCs w:val="22"/>
        </w:rPr>
        <w:t xml:space="preserve"> </w:t>
      </w:r>
      <w:r w:rsidRPr="0073359D" w:rsidR="007C56F7">
        <w:rPr>
          <w:rFonts w:ascii="Calibri" w:hAnsi="Calibri" w:cs="Arial"/>
          <w:b/>
          <w:color w:val="000000" w:themeColor="text1"/>
          <w:szCs w:val="22"/>
        </w:rPr>
        <w:t>C</w:t>
      </w:r>
      <w:r w:rsidRPr="0073359D" w:rsidR="007C56F7">
        <w:rPr>
          <w:rFonts w:ascii="Calibri" w:hAnsi="Calibri" w:cs="Arial"/>
          <w:b/>
          <w:color w:val="222222"/>
          <w:szCs w:val="22"/>
        </w:rPr>
        <w:t>OL_ITB_006</w:t>
      </w:r>
      <w:r w:rsidR="007D24C2">
        <w:rPr>
          <w:rFonts w:ascii="Calibri" w:hAnsi="Calibri" w:cs="Arial"/>
          <w:b/>
          <w:color w:val="222222"/>
          <w:szCs w:val="22"/>
        </w:rPr>
        <w:t>989</w:t>
      </w:r>
      <w:r w:rsidRPr="0073359D" w:rsidR="007C56F7">
        <w:rPr>
          <w:rFonts w:ascii="Calibri" w:hAnsi="Calibri" w:cs="Arial"/>
          <w:b/>
          <w:color w:val="222222"/>
          <w:szCs w:val="22"/>
        </w:rPr>
        <w:t>_20230</w:t>
      </w:r>
      <w:r w:rsidR="007D24C2">
        <w:rPr>
          <w:rFonts w:ascii="Calibri" w:hAnsi="Calibri" w:cs="Arial"/>
          <w:b/>
          <w:color w:val="222222"/>
          <w:szCs w:val="22"/>
        </w:rPr>
        <w:t>3</w:t>
      </w:r>
      <w:r w:rsidRPr="0073359D" w:rsidR="007C56F7">
        <w:rPr>
          <w:rFonts w:ascii="Calibri" w:hAnsi="Calibri" w:cs="Arial"/>
          <w:b/>
          <w:color w:val="222222"/>
          <w:szCs w:val="22"/>
        </w:rPr>
        <w:t xml:space="preserve">30 </w:t>
      </w:r>
      <w:r w:rsidRPr="00BB13D7" w:rsidR="00BB13D7">
        <w:rPr>
          <w:rFonts w:ascii="Calibri" w:hAnsi="Calibri" w:cs="Arial"/>
          <w:b/>
          <w:color w:val="222222"/>
          <w:szCs w:val="22"/>
        </w:rPr>
        <w:t>National Supply of Visibility Clothing</w:t>
      </w:r>
      <w:r w:rsidRPr="0073359D" w:rsidR="007C56F7">
        <w:rPr>
          <w:rFonts w:ascii="Calibri" w:hAnsi="Calibri" w:cs="Arial"/>
          <w:b/>
          <w:color w:val="222222"/>
          <w:szCs w:val="22"/>
        </w:rPr>
        <w:t>.</w:t>
      </w:r>
    </w:p>
    <w:p w:rsidRPr="0073359D" w:rsidR="00F5124B" w:rsidP="00F5124B" w:rsidRDefault="00F5124B" w14:paraId="2D69699D" w14:textId="39946429">
      <w:pPr>
        <w:rPr>
          <w:rFonts w:ascii="Calibri" w:hAnsi="Calibri" w:cs="Arial"/>
          <w:b/>
          <w:color w:val="222222"/>
          <w:szCs w:val="22"/>
        </w:rPr>
      </w:pPr>
    </w:p>
    <w:p w:rsidRPr="0073359D" w:rsidR="00ED64EC" w:rsidP="00F5124B" w:rsidRDefault="00ED64EC" w14:paraId="40057CF5" w14:textId="77777777">
      <w:pPr>
        <w:rPr>
          <w:rFonts w:ascii="Calibri" w:hAnsi="Calibri" w:cs="Arial"/>
          <w:b/>
          <w:color w:val="222222"/>
          <w:szCs w:val="22"/>
        </w:rPr>
      </w:pPr>
    </w:p>
    <w:p w:rsidRPr="0073359D" w:rsidR="00551C65" w:rsidP="00F5124B" w:rsidRDefault="00551C65" w14:paraId="2D97A370" w14:textId="77777777">
      <w:pPr>
        <w:rPr>
          <w:rFonts w:ascii="Calibri" w:hAnsi="Calibri" w:cs="Arial"/>
          <w:b/>
          <w:color w:val="222222"/>
          <w:szCs w:val="22"/>
        </w:rPr>
      </w:pPr>
    </w:p>
    <w:p w:rsidRPr="00EE1B34" w:rsidR="003F0DB2" w:rsidP="00F5124B" w:rsidRDefault="00316AD0" w14:paraId="2D65D0C3" w14:textId="77777777">
      <w:pPr>
        <w:rPr>
          <w:rFonts w:ascii="Calibri" w:hAnsi="Calibri" w:cs="Arial"/>
          <w:color w:val="222222"/>
          <w:szCs w:val="22"/>
          <w:lang w:val="en-GB"/>
        </w:rPr>
      </w:pPr>
      <w:r w:rsidRPr="00EE1B34">
        <w:rPr>
          <w:rFonts w:ascii="Calibri" w:hAnsi="Calibri" w:cs="Arial"/>
          <w:color w:val="222222"/>
          <w:szCs w:val="22"/>
          <w:lang w:val="en-GB"/>
        </w:rPr>
        <w:t xml:space="preserve">Dear </w:t>
      </w:r>
      <w:r w:rsidRPr="00EE1B34" w:rsidR="003F0DB2">
        <w:rPr>
          <w:rFonts w:ascii="Calibri" w:hAnsi="Calibri" w:cs="Arial"/>
          <w:color w:val="222222"/>
          <w:szCs w:val="22"/>
          <w:lang w:val="en-GB"/>
        </w:rPr>
        <w:t>Sir</w:t>
      </w:r>
      <w:r w:rsidRPr="00EE1B34" w:rsidR="00443A10">
        <w:rPr>
          <w:rFonts w:ascii="Calibri" w:hAnsi="Calibri" w:cs="Arial"/>
          <w:color w:val="222222"/>
          <w:szCs w:val="22"/>
          <w:lang w:val="en-GB"/>
        </w:rPr>
        <w:t>/Madam</w:t>
      </w:r>
      <w:r w:rsidRPr="00EE1B34" w:rsidR="003F0DB2">
        <w:rPr>
          <w:rFonts w:ascii="Calibri" w:hAnsi="Calibri" w:cs="Arial"/>
          <w:color w:val="222222"/>
          <w:szCs w:val="22"/>
          <w:lang w:val="en-GB"/>
        </w:rPr>
        <w:t>:</w:t>
      </w:r>
    </w:p>
    <w:p w:rsidRPr="00EE1B34" w:rsidR="003F0DB2" w:rsidP="003F0DB2" w:rsidRDefault="003F0DB2" w14:paraId="360690D9" w14:textId="77777777">
      <w:pPr>
        <w:shd w:val="clear" w:color="auto" w:fill="FFFFFF"/>
        <w:rPr>
          <w:rFonts w:ascii="Calibri" w:hAnsi="Calibri" w:cs="Arial"/>
          <w:color w:val="222222"/>
          <w:szCs w:val="22"/>
          <w:lang w:val="en-GB"/>
        </w:rPr>
      </w:pPr>
    </w:p>
    <w:p w:rsidRPr="00EE1B34" w:rsidR="00AC479B" w:rsidP="006071B3" w:rsidRDefault="009A73CA" w14:paraId="34EF9DAA" w14:textId="537BF712">
      <w:pPr>
        <w:rPr>
          <w:rFonts w:ascii="Calibri" w:hAnsi="Calibri" w:cs="Arial"/>
          <w:b/>
          <w:color w:val="222222"/>
          <w:szCs w:val="22"/>
          <w:lang w:val="en-GB"/>
        </w:rPr>
      </w:pPr>
      <w:r w:rsidRPr="00EE1B34">
        <w:rPr>
          <w:rFonts w:ascii="Calibri" w:hAnsi="Calibri" w:cs="Arial"/>
          <w:color w:val="222222"/>
          <w:szCs w:val="22"/>
          <w:lang w:val="en-GB"/>
        </w:rPr>
        <w:t>The Danish Refugee Council (DRC</w:t>
      </w:r>
      <w:r w:rsidRPr="00EE1B34" w:rsidR="002B119F">
        <w:rPr>
          <w:rFonts w:ascii="Calibri" w:hAnsi="Calibri" w:cs="Arial"/>
          <w:color w:val="222222"/>
          <w:szCs w:val="22"/>
          <w:lang w:val="en-GB"/>
        </w:rPr>
        <w:t>)</w:t>
      </w:r>
      <w:r w:rsidRPr="00EE1B34">
        <w:rPr>
          <w:rFonts w:ascii="Calibri" w:hAnsi="Calibri" w:cs="Arial"/>
          <w:szCs w:val="22"/>
          <w:lang w:val="en-GB"/>
        </w:rPr>
        <w:t xml:space="preserve"> </w:t>
      </w:r>
      <w:r w:rsidRPr="00EE1B34" w:rsidR="00D061BB">
        <w:rPr>
          <w:rFonts w:ascii="Calibri" w:hAnsi="Calibri" w:cs="Arial"/>
          <w:szCs w:val="22"/>
          <w:lang w:val="en-GB"/>
        </w:rPr>
        <w:t>has received a grant from</w:t>
      </w:r>
      <w:r w:rsidRPr="00EE1B34">
        <w:rPr>
          <w:rFonts w:ascii="Calibri" w:hAnsi="Calibri" w:cs="Arial"/>
          <w:szCs w:val="22"/>
          <w:lang w:val="en-GB"/>
        </w:rPr>
        <w:t xml:space="preserve"> </w:t>
      </w:r>
      <w:r w:rsidR="00E91BA9">
        <w:rPr>
          <w:rFonts w:ascii="Calibri" w:hAnsi="Calibri" w:cs="Arial"/>
          <w:szCs w:val="22"/>
          <w:lang w:val="en-GB"/>
        </w:rPr>
        <w:t>different</w:t>
      </w:r>
      <w:r w:rsidR="0073359D">
        <w:rPr>
          <w:rFonts w:ascii="Calibri" w:hAnsi="Calibri" w:cs="Arial"/>
          <w:szCs w:val="22"/>
          <w:lang w:val="en-GB"/>
        </w:rPr>
        <w:t xml:space="preserve"> donors</w:t>
      </w:r>
      <w:r w:rsidRPr="000F079C" w:rsidR="00443A10">
        <w:rPr>
          <w:rFonts w:ascii="Calibri" w:hAnsi="Calibri" w:cs="Arial"/>
          <w:color w:val="FF0000"/>
          <w:szCs w:val="22"/>
          <w:lang w:val="en-GB"/>
        </w:rPr>
        <w:t xml:space="preserve"> </w:t>
      </w:r>
      <w:r w:rsidRPr="00EE1B34" w:rsidR="00D061BB">
        <w:rPr>
          <w:rFonts w:ascii="Calibri" w:hAnsi="Calibri" w:cs="Arial"/>
          <w:szCs w:val="22"/>
          <w:lang w:val="en-GB"/>
        </w:rPr>
        <w:t>for the implementation of the humanitarian aid operation. Part of t</w:t>
      </w:r>
      <w:r w:rsidRPr="00EE1B34" w:rsidR="00C57712">
        <w:rPr>
          <w:rFonts w:ascii="Calibri" w:hAnsi="Calibri" w:cs="Arial"/>
          <w:szCs w:val="22"/>
          <w:lang w:val="en-GB"/>
        </w:rPr>
        <w:t>his operation is the</w:t>
      </w:r>
      <w:r w:rsidR="00532220">
        <w:rPr>
          <w:rFonts w:ascii="Calibri" w:hAnsi="Calibri" w:cs="Arial"/>
          <w:szCs w:val="22"/>
          <w:lang w:val="en-GB"/>
        </w:rPr>
        <w:t xml:space="preserve"> </w:t>
      </w:r>
      <w:r w:rsidRPr="00BB13D7" w:rsidR="004622A7">
        <w:rPr>
          <w:rFonts w:ascii="Calibri" w:hAnsi="Calibri" w:cs="Arial"/>
          <w:b/>
          <w:color w:val="222222"/>
          <w:szCs w:val="22"/>
        </w:rPr>
        <w:t>National Supply of Visibility Clothing</w:t>
      </w:r>
      <w:r w:rsidRPr="00EE1B34" w:rsidR="00040934">
        <w:rPr>
          <w:rFonts w:ascii="Calibri" w:hAnsi="Calibri" w:cs="Arial"/>
          <w:i/>
          <w:szCs w:val="22"/>
          <w:lang w:val="en-GB"/>
        </w:rPr>
        <w:t>.</w:t>
      </w:r>
      <w:r w:rsidRPr="00EE1B34" w:rsidR="00D061BB">
        <w:rPr>
          <w:rFonts w:ascii="Calibri" w:hAnsi="Calibri" w:cs="Arial"/>
          <w:i/>
          <w:szCs w:val="22"/>
          <w:lang w:val="en-GB"/>
        </w:rPr>
        <w:t xml:space="preserve"> </w:t>
      </w:r>
      <w:r w:rsidRPr="003461DC" w:rsidR="006F1A94">
        <w:rPr>
          <w:rFonts w:ascii="Calibri" w:hAnsi="Calibri" w:cs="Arial"/>
          <w:szCs w:val="22"/>
          <w:lang w:val="en-GB"/>
        </w:rPr>
        <w:t>T</w:t>
      </w:r>
      <w:r w:rsidRPr="00EE1B34" w:rsidR="006F1A94">
        <w:rPr>
          <w:rFonts w:ascii="Calibri" w:hAnsi="Calibri" w:cs="Arial"/>
          <w:color w:val="222222"/>
          <w:szCs w:val="22"/>
          <w:lang w:val="en-GB"/>
        </w:rPr>
        <w:t>herefore,</w:t>
      </w:r>
      <w:r w:rsidRPr="00EE1B34" w:rsidR="00D061BB">
        <w:rPr>
          <w:rFonts w:ascii="Calibri" w:hAnsi="Calibri" w:cs="Arial"/>
          <w:color w:val="222222"/>
          <w:szCs w:val="22"/>
          <w:lang w:val="en-GB"/>
        </w:rPr>
        <w:t xml:space="preserve"> the DRC</w:t>
      </w:r>
      <w:r w:rsidRPr="00EE1B34" w:rsidR="003F0DB2">
        <w:rPr>
          <w:rFonts w:ascii="Calibri" w:hAnsi="Calibri" w:cs="Arial"/>
          <w:color w:val="222222"/>
          <w:szCs w:val="22"/>
          <w:lang w:val="en-GB"/>
        </w:rPr>
        <w:t xml:space="preserve"> request</w:t>
      </w:r>
      <w:r w:rsidRPr="00EE1B34" w:rsidR="00D061BB">
        <w:rPr>
          <w:rFonts w:ascii="Calibri" w:hAnsi="Calibri" w:cs="Arial"/>
          <w:color w:val="222222"/>
          <w:szCs w:val="22"/>
          <w:lang w:val="en-GB"/>
        </w:rPr>
        <w:t>s</w:t>
      </w:r>
      <w:r w:rsidRPr="00EE1B34">
        <w:rPr>
          <w:rFonts w:ascii="Calibri" w:hAnsi="Calibri" w:cs="Arial"/>
          <w:color w:val="222222"/>
          <w:szCs w:val="22"/>
          <w:lang w:val="en-GB"/>
        </w:rPr>
        <w:t xml:space="preserve"> you</w:t>
      </w:r>
      <w:r w:rsidRPr="00EE1B34" w:rsidR="003F0DB2">
        <w:rPr>
          <w:rFonts w:ascii="Calibri" w:hAnsi="Calibri" w:cs="Arial"/>
          <w:color w:val="222222"/>
          <w:szCs w:val="22"/>
          <w:lang w:val="en-GB"/>
        </w:rPr>
        <w:t xml:space="preserve"> to submit price </w:t>
      </w:r>
      <w:r w:rsidRPr="00EE1B34" w:rsidR="00142DFA">
        <w:rPr>
          <w:rFonts w:ascii="Calibri" w:hAnsi="Calibri" w:cs="Arial"/>
          <w:color w:val="222222"/>
          <w:szCs w:val="22"/>
          <w:lang w:val="en-GB"/>
        </w:rPr>
        <w:t>bid</w:t>
      </w:r>
      <w:r w:rsidRPr="00EE1B34" w:rsidR="003F0DB2">
        <w:rPr>
          <w:rFonts w:ascii="Calibri" w:hAnsi="Calibri" w:cs="Arial"/>
          <w:color w:val="222222"/>
          <w:szCs w:val="22"/>
          <w:lang w:val="en-GB"/>
        </w:rPr>
        <w:t xml:space="preserve">(s) for the supply of the </w:t>
      </w:r>
      <w:r w:rsidRPr="00EE1B34" w:rsidR="00316AD0">
        <w:rPr>
          <w:rFonts w:ascii="Calibri" w:hAnsi="Calibri" w:cs="Arial"/>
          <w:color w:val="222222"/>
          <w:szCs w:val="22"/>
          <w:lang w:val="en-GB"/>
        </w:rPr>
        <w:t>item</w:t>
      </w:r>
      <w:r w:rsidRPr="00EE1B34" w:rsidR="002B119F">
        <w:rPr>
          <w:rFonts w:ascii="Calibri" w:hAnsi="Calibri" w:cs="Arial"/>
          <w:color w:val="222222"/>
          <w:szCs w:val="22"/>
          <w:lang w:val="en-GB"/>
        </w:rPr>
        <w:t>(</w:t>
      </w:r>
      <w:r w:rsidRPr="00EE1B34" w:rsidR="00316AD0">
        <w:rPr>
          <w:rFonts w:ascii="Calibri" w:hAnsi="Calibri" w:cs="Arial"/>
          <w:color w:val="222222"/>
          <w:szCs w:val="22"/>
          <w:lang w:val="en-GB"/>
        </w:rPr>
        <w:t>s</w:t>
      </w:r>
      <w:r w:rsidRPr="00EE1B34" w:rsidR="002B119F">
        <w:rPr>
          <w:rFonts w:ascii="Calibri" w:hAnsi="Calibri" w:cs="Arial"/>
          <w:color w:val="222222"/>
          <w:szCs w:val="22"/>
          <w:lang w:val="en-GB"/>
        </w:rPr>
        <w:t>)</w:t>
      </w:r>
      <w:r w:rsidRPr="00EE1B34" w:rsidR="00316AD0">
        <w:rPr>
          <w:rFonts w:ascii="Calibri" w:hAnsi="Calibri" w:cs="Arial"/>
          <w:color w:val="222222"/>
          <w:szCs w:val="22"/>
          <w:lang w:val="en-GB"/>
        </w:rPr>
        <w:t xml:space="preserve"> listed on the attached </w:t>
      </w:r>
      <w:r w:rsidRPr="00EE1B34" w:rsidR="008F3297">
        <w:rPr>
          <w:rFonts w:ascii="Calibri" w:hAnsi="Calibri" w:cs="Arial"/>
          <w:color w:val="222222"/>
          <w:szCs w:val="22"/>
          <w:lang w:val="en-GB"/>
        </w:rPr>
        <w:t xml:space="preserve">DRC </w:t>
      </w:r>
      <w:r w:rsidRPr="00EE1B34" w:rsidR="00443A10">
        <w:rPr>
          <w:rFonts w:ascii="Calibri" w:hAnsi="Calibri" w:cs="Arial"/>
          <w:color w:val="222222"/>
          <w:szCs w:val="22"/>
          <w:lang w:val="en-GB"/>
        </w:rPr>
        <w:t>Bid Form</w:t>
      </w:r>
      <w:r w:rsidRPr="00EE1B34" w:rsidR="00316AD0">
        <w:rPr>
          <w:rFonts w:ascii="Calibri" w:hAnsi="Calibri" w:cs="Arial"/>
          <w:color w:val="222222"/>
          <w:szCs w:val="22"/>
          <w:lang w:val="en-GB"/>
        </w:rPr>
        <w:t xml:space="preserve"> </w:t>
      </w:r>
      <w:r w:rsidRPr="00EE1B34" w:rsidR="00040934">
        <w:rPr>
          <w:rFonts w:ascii="Calibri" w:hAnsi="Calibri" w:cs="Arial"/>
          <w:color w:val="222222"/>
          <w:szCs w:val="22"/>
          <w:lang w:val="en-GB"/>
        </w:rPr>
        <w:t>Annex A</w:t>
      </w:r>
      <w:r w:rsidR="00EF286B">
        <w:rPr>
          <w:rFonts w:ascii="Calibri" w:hAnsi="Calibri" w:cs="Arial"/>
          <w:color w:val="222222"/>
          <w:szCs w:val="22"/>
          <w:lang w:val="en-GB"/>
        </w:rPr>
        <w:t>.</w:t>
      </w:r>
    </w:p>
    <w:p w:rsidRPr="00EE1B34" w:rsidR="00B36FEC" w:rsidP="00443A10" w:rsidRDefault="00B36FEC" w14:paraId="71637964" w14:textId="77777777">
      <w:pPr>
        <w:pStyle w:val="ColorfulList-Accent11"/>
        <w:shd w:val="clear" w:color="auto" w:fill="FFFFFF"/>
        <w:ind w:left="0"/>
        <w:rPr>
          <w:rFonts w:ascii="Calibri" w:hAnsi="Calibri" w:cs="Arial"/>
          <w:color w:val="222222"/>
          <w:szCs w:val="22"/>
          <w:lang w:val="en-GB"/>
        </w:rPr>
      </w:pPr>
    </w:p>
    <w:p w:rsidR="00040934" w:rsidP="00972789" w:rsidRDefault="00040934" w14:paraId="3FDDC8BE" w14:textId="6D0CB5B3">
      <w:pPr>
        <w:pStyle w:val="Ttulo1"/>
        <w:rPr>
          <w:lang w:val="en-GB"/>
        </w:rPr>
      </w:pPr>
      <w:r w:rsidRPr="00EE1B34">
        <w:rPr>
          <w:lang w:val="en-GB"/>
        </w:rPr>
        <w:t>Tender Details</w:t>
      </w:r>
    </w:p>
    <w:p w:rsidRPr="001A106D" w:rsidR="001A106D" w:rsidP="001A106D" w:rsidRDefault="001A106D" w14:paraId="3D962D32" w14:textId="77777777">
      <w:pPr>
        <w:rPr>
          <w:lang w:val="en-GB"/>
        </w:rPr>
      </w:pPr>
    </w:p>
    <w:p w:rsidR="0040208C" w:rsidP="00443A10" w:rsidRDefault="0040208C" w14:paraId="3A6AE6EF" w14:textId="77777777">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Pr="00EE1B34" w:rsidR="000409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rsidRPr="00EE1B34" w:rsidR="00141F35" w:rsidP="00443A10" w:rsidRDefault="00141F35" w14:paraId="322A245C" w14:textId="77777777">
      <w:pPr>
        <w:pStyle w:val="ColorfulList-Accent11"/>
        <w:shd w:val="clear" w:color="auto" w:fill="FFFFFF"/>
        <w:ind w:left="0"/>
        <w:rPr>
          <w:rFonts w:ascii="Calibri" w:hAnsi="Calibri" w:cs="Arial"/>
          <w:color w:val="222222"/>
          <w:szCs w:val="22"/>
          <w:lang w:val="en-GB"/>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86"/>
        <w:gridCol w:w="4455"/>
        <w:gridCol w:w="5029"/>
      </w:tblGrid>
      <w:tr w:rsidRPr="00EE1935" w:rsidR="00141F35" w:rsidTr="50694A02" w14:paraId="6794FA7D" w14:textId="77777777">
        <w:trPr>
          <w:trHeight w:val="261"/>
        </w:trPr>
        <w:tc>
          <w:tcPr>
            <w:tcW w:w="291" w:type="pct"/>
            <w:shd w:val="clear" w:color="auto" w:fill="D9D9D9" w:themeFill="background1" w:themeFillShade="D9"/>
            <w:tcMar/>
          </w:tcPr>
          <w:p w:rsidRPr="00141F35" w:rsidR="00141F35" w:rsidP="008B6504" w:rsidRDefault="00141F35" w14:paraId="15C1A67B" w14:textId="77777777">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Mar/>
          </w:tcPr>
          <w:p w:rsidRPr="00141F35" w:rsidR="00141F35" w:rsidP="008B6504" w:rsidRDefault="00141F35" w14:paraId="411C73FB" w14:textId="77777777">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Mar/>
          </w:tcPr>
          <w:p w:rsidRPr="00141F35" w:rsidR="00141F35" w:rsidP="009E30DD" w:rsidRDefault="009E30DD" w14:paraId="7B9A3FF8" w14:textId="666FD237">
            <w:pPr>
              <w:rPr>
                <w:rFonts w:ascii="Calibri" w:hAnsi="Calibri"/>
                <w:b/>
                <w:bCs/>
                <w:color w:val="000000"/>
              </w:rPr>
            </w:pPr>
            <w:r>
              <w:rPr>
                <w:rFonts w:ascii="Calibri" w:hAnsi="Calibri"/>
                <w:b/>
                <w:bCs/>
                <w:color w:val="000000"/>
              </w:rPr>
              <w:t>Time, date, address as appropriate</w:t>
            </w:r>
          </w:p>
        </w:tc>
      </w:tr>
      <w:tr w:rsidRPr="00EE1935" w:rsidR="00D855F6" w:rsidTr="50694A02" w14:paraId="192A9434" w14:textId="77777777">
        <w:trPr>
          <w:trHeight w:val="261"/>
        </w:trPr>
        <w:tc>
          <w:tcPr>
            <w:tcW w:w="291" w:type="pct"/>
            <w:shd w:val="clear" w:color="auto" w:fill="D9D9D9" w:themeFill="background1" w:themeFillShade="D9"/>
            <w:tcMar/>
          </w:tcPr>
          <w:p w:rsidRPr="00141F35" w:rsidR="00D855F6" w:rsidP="00D855F6" w:rsidRDefault="00D855F6" w14:paraId="595A6EBE" w14:textId="77777777">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Mar/>
          </w:tcPr>
          <w:p w:rsidRPr="00141F35" w:rsidR="00D855F6" w:rsidP="00D855F6" w:rsidRDefault="00D855F6" w14:paraId="7D5746FC" w14:textId="77777777">
            <w:pPr>
              <w:pStyle w:val="ACBody2"/>
              <w:tabs>
                <w:tab w:val="left" w:pos="7722"/>
              </w:tabs>
              <w:spacing w:after="0"/>
              <w:ind w:left="0"/>
              <w:jc w:val="left"/>
              <w:rPr>
                <w:rFonts w:ascii="Calibri" w:hAnsi="Calibri" w:eastAsia="Calibri" w:cs="Calibri"/>
                <w:color w:val="000000"/>
                <w:sz w:val="20"/>
                <w:lang w:val="en-GB" w:eastAsia="en-GB"/>
              </w:rPr>
            </w:pPr>
            <w:r w:rsidRPr="00141F35">
              <w:rPr>
                <w:rFonts w:ascii="Calibri" w:hAnsi="Calibri" w:eastAsia="Calibri" w:cs="Calibri"/>
                <w:color w:val="000000"/>
                <w:sz w:val="20"/>
                <w:lang w:val="en-GB" w:eastAsia="en-GB"/>
              </w:rPr>
              <w:t>ITB published</w:t>
            </w:r>
          </w:p>
        </w:tc>
        <w:tc>
          <w:tcPr>
            <w:tcW w:w="2497" w:type="pct"/>
            <w:tcMar/>
          </w:tcPr>
          <w:p w:rsidRPr="007D18E3" w:rsidR="00D855F6" w:rsidP="50694A02" w:rsidRDefault="00DF4B23" w14:paraId="184B3B31" w14:textId="21A3AA56">
            <w:pPr>
              <w:pStyle w:val="ACBody2"/>
              <w:tabs>
                <w:tab w:val="left" w:pos="7722"/>
              </w:tabs>
              <w:spacing w:after="0"/>
              <w:ind w:left="0"/>
              <w:jc w:val="left"/>
              <w:rPr>
                <w:rFonts w:ascii="Calibri" w:hAnsi="Calibri" w:eastAsia="Calibri" w:cs="Calibri"/>
                <w:sz w:val="20"/>
                <w:szCs w:val="20"/>
                <w:lang w:val="en-GB" w:eastAsia="en-GB"/>
              </w:rPr>
            </w:pPr>
            <w:r w:rsidRPr="50694A02" w:rsidR="00DF4B23">
              <w:rPr>
                <w:rFonts w:ascii="Calibri" w:hAnsi="Calibri" w:eastAsia="Calibri" w:cs="Calibri"/>
                <w:sz w:val="20"/>
                <w:szCs w:val="20"/>
                <w:lang w:val="es-ES" w:eastAsia="en-GB"/>
              </w:rPr>
              <w:t>April</w:t>
            </w:r>
            <w:r w:rsidRPr="50694A02" w:rsidR="00DF4B23">
              <w:rPr>
                <w:rFonts w:ascii="Calibri" w:hAnsi="Calibri" w:eastAsia="Calibri" w:cs="Calibri"/>
                <w:sz w:val="20"/>
                <w:szCs w:val="20"/>
                <w:lang w:val="es-ES" w:eastAsia="en-GB"/>
              </w:rPr>
              <w:t xml:space="preserve"> </w:t>
            </w:r>
            <w:r w:rsidRPr="50694A02" w:rsidR="00DF4B23">
              <w:rPr>
                <w:rFonts w:ascii="Calibri" w:hAnsi="Calibri" w:eastAsia="Calibri" w:cs="Calibri"/>
                <w:sz w:val="20"/>
                <w:szCs w:val="20"/>
                <w:lang w:val="es-ES" w:eastAsia="en-GB"/>
              </w:rPr>
              <w:t>1</w:t>
            </w:r>
            <w:r w:rsidRPr="50694A02" w:rsidR="00C0DB8F">
              <w:rPr>
                <w:rFonts w:ascii="Calibri" w:hAnsi="Calibri" w:eastAsia="Calibri" w:cs="Calibri"/>
                <w:sz w:val="20"/>
                <w:szCs w:val="20"/>
                <w:lang w:val="es-ES" w:eastAsia="en-GB"/>
              </w:rPr>
              <w:t>7</w:t>
            </w:r>
            <w:r w:rsidRPr="50694A02" w:rsidR="00D855F6">
              <w:rPr>
                <w:rFonts w:ascii="Calibri" w:hAnsi="Calibri" w:eastAsia="Calibri" w:cs="Calibri"/>
                <w:sz w:val="20"/>
                <w:szCs w:val="20"/>
                <w:lang w:val="es-ES" w:eastAsia="en-GB"/>
              </w:rPr>
              <w:t xml:space="preserve">, 2023, 08:00 </w:t>
            </w:r>
            <w:r w:rsidRPr="50694A02" w:rsidR="00D855F6">
              <w:rPr>
                <w:rFonts w:ascii="Calibri" w:hAnsi="Calibri" w:eastAsia="Calibri" w:cs="Calibri"/>
                <w:sz w:val="20"/>
                <w:szCs w:val="20"/>
                <w:lang w:val="es-CO" w:eastAsia="en-GB"/>
              </w:rPr>
              <w:t>GMT-5</w:t>
            </w:r>
          </w:p>
        </w:tc>
      </w:tr>
      <w:tr w:rsidRPr="00EE1935" w:rsidR="00D855F6" w:rsidTr="50694A02" w14:paraId="222B2921" w14:textId="77777777">
        <w:trPr>
          <w:trHeight w:val="261"/>
        </w:trPr>
        <w:tc>
          <w:tcPr>
            <w:tcW w:w="291" w:type="pct"/>
            <w:shd w:val="clear" w:color="auto" w:fill="D9D9D9" w:themeFill="background1" w:themeFillShade="D9"/>
            <w:tcMar/>
          </w:tcPr>
          <w:p w:rsidRPr="00141F35" w:rsidR="00D855F6" w:rsidP="00D855F6" w:rsidRDefault="00D855F6" w14:paraId="58F3BA5D" w14:textId="47FAB2A0">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hemeFill="background1" w:themeFillShade="F2"/>
            <w:tcMar/>
          </w:tcPr>
          <w:p w:rsidRPr="00141F35" w:rsidR="00D855F6" w:rsidP="00D855F6" w:rsidRDefault="00D855F6" w14:paraId="19415EA0" w14:textId="77777777">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Mar/>
          </w:tcPr>
          <w:p w:rsidRPr="007D18E3" w:rsidR="00D855F6" w:rsidP="50694A02" w:rsidRDefault="004622A7" w14:paraId="7BD7D59F" w14:textId="26DF930E">
            <w:pPr>
              <w:pStyle w:val="ACBody2"/>
              <w:tabs>
                <w:tab w:val="left" w:pos="7722"/>
              </w:tabs>
              <w:spacing w:after="0"/>
              <w:ind w:left="0"/>
              <w:jc w:val="left"/>
              <w:rPr>
                <w:rFonts w:ascii="Calibri" w:hAnsi="Calibri" w:eastAsia="Calibri" w:cs="Calibri"/>
                <w:sz w:val="20"/>
                <w:szCs w:val="20"/>
                <w:lang w:val="en-GB" w:eastAsia="en-GB"/>
              </w:rPr>
            </w:pPr>
            <w:r w:rsidRPr="50694A02" w:rsidR="004622A7">
              <w:rPr>
                <w:rFonts w:ascii="Calibri" w:hAnsi="Calibri" w:eastAsia="Calibri" w:cs="Calibri"/>
                <w:sz w:val="20"/>
                <w:szCs w:val="20"/>
                <w:lang w:val="es-ES" w:eastAsia="en-GB"/>
              </w:rPr>
              <w:t>April</w:t>
            </w:r>
            <w:r w:rsidRPr="50694A02" w:rsidR="002C0189">
              <w:rPr>
                <w:rFonts w:ascii="Calibri" w:hAnsi="Calibri" w:eastAsia="Calibri" w:cs="Calibri"/>
                <w:sz w:val="20"/>
                <w:szCs w:val="20"/>
                <w:lang w:val="es-ES" w:eastAsia="en-GB"/>
              </w:rPr>
              <w:t xml:space="preserve"> </w:t>
            </w:r>
            <w:r w:rsidRPr="50694A02" w:rsidR="4F82BD47">
              <w:rPr>
                <w:rFonts w:ascii="Calibri" w:hAnsi="Calibri" w:eastAsia="Calibri" w:cs="Calibri"/>
                <w:sz w:val="20"/>
                <w:szCs w:val="20"/>
                <w:lang w:val="es-ES" w:eastAsia="en-GB"/>
              </w:rPr>
              <w:t>26</w:t>
            </w:r>
            <w:r w:rsidRPr="50694A02" w:rsidR="002C0189">
              <w:rPr>
                <w:rFonts w:ascii="Calibri" w:hAnsi="Calibri" w:eastAsia="Calibri" w:cs="Calibri"/>
                <w:sz w:val="20"/>
                <w:szCs w:val="20"/>
                <w:lang w:val="es-ES" w:eastAsia="en-GB"/>
              </w:rPr>
              <w:t xml:space="preserve">, </w:t>
            </w:r>
            <w:r w:rsidRPr="50694A02" w:rsidR="00D855F6">
              <w:rPr>
                <w:rFonts w:ascii="Calibri" w:hAnsi="Calibri" w:eastAsia="Calibri" w:cs="Calibri"/>
                <w:sz w:val="20"/>
                <w:szCs w:val="20"/>
                <w:lang w:val="es-ES" w:eastAsia="en-GB"/>
              </w:rPr>
              <w:t xml:space="preserve">2023, 17:00 </w:t>
            </w:r>
            <w:r w:rsidRPr="50694A02" w:rsidR="00D855F6">
              <w:rPr>
                <w:rFonts w:ascii="Calibri" w:hAnsi="Calibri" w:eastAsia="Calibri" w:cs="Calibri"/>
                <w:sz w:val="20"/>
                <w:szCs w:val="20"/>
                <w:lang w:val="es-CO" w:eastAsia="en-GB"/>
              </w:rPr>
              <w:t>GMT-5</w:t>
            </w:r>
          </w:p>
        </w:tc>
      </w:tr>
      <w:tr w:rsidRPr="00EE1935" w:rsidR="00D855F6" w:rsidTr="50694A02" w14:paraId="16515141" w14:textId="77777777">
        <w:trPr>
          <w:trHeight w:val="278"/>
        </w:trPr>
        <w:tc>
          <w:tcPr>
            <w:tcW w:w="291" w:type="pct"/>
            <w:shd w:val="clear" w:color="auto" w:fill="D9D9D9" w:themeFill="background1" w:themeFillShade="D9"/>
            <w:tcMar/>
          </w:tcPr>
          <w:p w:rsidRPr="00141F35" w:rsidR="00D855F6" w:rsidP="00D855F6" w:rsidRDefault="00D855F6" w14:paraId="6CD58DE9" w14:textId="5380BCCB">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hemeFill="background1" w:themeFillShade="F2"/>
            <w:tcMar/>
          </w:tcPr>
          <w:p w:rsidRPr="00141F35" w:rsidR="00D855F6" w:rsidP="00D855F6" w:rsidRDefault="00D855F6" w14:paraId="57B202F4" w14:textId="5B7344A9">
            <w:pPr>
              <w:pStyle w:val="ACBody2"/>
              <w:tabs>
                <w:tab w:val="left" w:pos="7722"/>
              </w:tabs>
              <w:spacing w:after="0"/>
              <w:ind w:left="0"/>
              <w:jc w:val="left"/>
              <w:rPr>
                <w:rFonts w:ascii="Calibri" w:hAnsi="Calibri"/>
                <w:color w:val="000000"/>
                <w:sz w:val="20"/>
                <w:lang w:val="en-GB" w:eastAsia="en-GB"/>
              </w:rPr>
            </w:pPr>
            <w:r w:rsidRPr="09CE1DAB">
              <w:rPr>
                <w:rFonts w:ascii="Calibri" w:hAnsi="Calibri"/>
                <w:color w:val="000000" w:themeColor="text1"/>
                <w:sz w:val="20"/>
                <w:lang w:val="en-GB" w:eastAsia="en-GB"/>
              </w:rPr>
              <w:t xml:space="preserve">Closing date and time for receipt of bids </w:t>
            </w:r>
          </w:p>
        </w:tc>
        <w:tc>
          <w:tcPr>
            <w:tcW w:w="2497" w:type="pct"/>
            <w:tcMar/>
          </w:tcPr>
          <w:p w:rsidRPr="007D18E3" w:rsidR="00D855F6" w:rsidP="50694A02" w:rsidRDefault="004622A7" w14:paraId="63282647" w14:textId="2DFAEFA1">
            <w:pPr>
              <w:pStyle w:val="ACBody2"/>
              <w:tabs>
                <w:tab w:val="left" w:pos="7722"/>
              </w:tabs>
              <w:spacing w:after="0"/>
              <w:ind w:left="0"/>
              <w:jc w:val="left"/>
              <w:rPr>
                <w:rFonts w:ascii="Calibri" w:hAnsi="Calibri" w:eastAsia="Calibri" w:cs="Calibri"/>
                <w:sz w:val="20"/>
                <w:szCs w:val="20"/>
                <w:lang w:val="en-GB" w:eastAsia="en-GB"/>
              </w:rPr>
            </w:pPr>
            <w:r w:rsidRPr="50694A02" w:rsidR="27FB7A5D">
              <w:rPr>
                <w:rFonts w:ascii="Calibri" w:hAnsi="Calibri" w:eastAsia="Calibri" w:cs="Calibri"/>
                <w:sz w:val="20"/>
                <w:szCs w:val="20"/>
                <w:lang w:val="es-ES" w:eastAsia="en-GB"/>
              </w:rPr>
              <w:t>May 03</w:t>
            </w:r>
            <w:r w:rsidRPr="50694A02" w:rsidR="007D18E3">
              <w:rPr>
                <w:rFonts w:ascii="Calibri" w:hAnsi="Calibri" w:eastAsia="Calibri" w:cs="Calibri"/>
                <w:sz w:val="20"/>
                <w:szCs w:val="20"/>
                <w:lang w:val="es-ES" w:eastAsia="en-GB"/>
              </w:rPr>
              <w:t xml:space="preserve">, </w:t>
            </w:r>
            <w:r w:rsidRPr="50694A02" w:rsidR="00D855F6">
              <w:rPr>
                <w:rFonts w:ascii="Calibri" w:hAnsi="Calibri" w:eastAsia="Calibri" w:cs="Calibri"/>
                <w:sz w:val="20"/>
                <w:szCs w:val="20"/>
                <w:lang w:val="es-ES" w:eastAsia="en-GB"/>
              </w:rPr>
              <w:t xml:space="preserve">2023, 17:00 </w:t>
            </w:r>
            <w:r w:rsidRPr="50694A02" w:rsidR="00D855F6">
              <w:rPr>
                <w:rFonts w:ascii="Calibri" w:hAnsi="Calibri" w:eastAsia="Calibri" w:cs="Calibri"/>
                <w:sz w:val="20"/>
                <w:szCs w:val="20"/>
                <w:lang w:val="es-CO" w:eastAsia="en-GB"/>
              </w:rPr>
              <w:t>GMT-5</w:t>
            </w:r>
          </w:p>
        </w:tc>
      </w:tr>
      <w:tr w:rsidRPr="001144F2" w:rsidR="00D855F6" w:rsidTr="50694A02" w14:paraId="748054A1" w14:textId="77777777">
        <w:trPr>
          <w:trHeight w:val="278"/>
        </w:trPr>
        <w:tc>
          <w:tcPr>
            <w:tcW w:w="291" w:type="pct"/>
            <w:shd w:val="clear" w:color="auto" w:fill="D9D9D9" w:themeFill="background1" w:themeFillShade="D9"/>
            <w:tcMar/>
          </w:tcPr>
          <w:p w:rsidRPr="00141F35" w:rsidR="00D855F6" w:rsidP="00D855F6" w:rsidRDefault="00D855F6" w14:paraId="48A6EDD3" w14:textId="140B6098">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hemeFill="background1" w:themeFillShade="F2"/>
            <w:tcMar/>
          </w:tcPr>
          <w:p w:rsidRPr="00141F35" w:rsidR="00D855F6" w:rsidP="00D855F6" w:rsidRDefault="00D855F6" w14:paraId="46FE8EDE" w14:textId="77777777">
            <w:pPr>
              <w:pStyle w:val="ACBody2"/>
              <w:tabs>
                <w:tab w:val="left" w:pos="7722"/>
              </w:tabs>
              <w:spacing w:after="0"/>
              <w:ind w:left="0"/>
              <w:jc w:val="left"/>
              <w:rPr>
                <w:rFonts w:ascii="Calibri" w:hAnsi="Calibri" w:eastAsia="Calibri" w:cs="Calibri"/>
                <w:color w:val="000000"/>
                <w:sz w:val="20"/>
                <w:lang w:val="en-GB" w:eastAsia="en-GB"/>
              </w:rPr>
            </w:pPr>
            <w:r w:rsidRPr="00141F35">
              <w:rPr>
                <w:rFonts w:ascii="Calibri" w:hAnsi="Calibri" w:eastAsia="Calibri" w:cs="Calibri"/>
                <w:color w:val="000000"/>
                <w:sz w:val="20"/>
                <w:lang w:val="en-GB" w:eastAsia="en-GB"/>
              </w:rPr>
              <w:t>Tender Opening Location</w:t>
            </w:r>
          </w:p>
        </w:tc>
        <w:tc>
          <w:tcPr>
            <w:tcW w:w="2497" w:type="pct"/>
            <w:tcMar/>
          </w:tcPr>
          <w:p w:rsidRPr="001144F2" w:rsidR="00D855F6" w:rsidP="00D855F6" w:rsidRDefault="007D18E3" w14:paraId="2EBBC4F9" w14:textId="109A62F5">
            <w:pPr>
              <w:pStyle w:val="ACBody2"/>
              <w:tabs>
                <w:tab w:val="left" w:pos="7722"/>
              </w:tabs>
              <w:spacing w:after="0"/>
              <w:ind w:left="0"/>
              <w:jc w:val="left"/>
              <w:rPr>
                <w:rFonts w:ascii="Calibri" w:hAnsi="Calibri" w:eastAsia="Calibri" w:cs="Calibri"/>
                <w:sz w:val="20"/>
                <w:lang w:val="en-US" w:eastAsia="en-GB"/>
              </w:rPr>
            </w:pPr>
            <w:r w:rsidRPr="001144F2">
              <w:rPr>
                <w:rFonts w:ascii="Calibri" w:hAnsi="Calibri" w:eastAsia="Calibri" w:cs="Calibri"/>
                <w:sz w:val="20"/>
                <w:lang w:val="en-US" w:eastAsia="en-GB"/>
              </w:rPr>
              <w:t>National Office</w:t>
            </w:r>
            <w:r w:rsidRPr="001144F2" w:rsidR="00D855F6">
              <w:rPr>
                <w:rFonts w:ascii="Calibri" w:hAnsi="Calibri" w:eastAsia="Calibri" w:cs="Calibri"/>
                <w:sz w:val="20"/>
                <w:lang w:val="en-US" w:eastAsia="en-GB"/>
              </w:rPr>
              <w:t>, Bogotá D.C.</w:t>
            </w:r>
          </w:p>
        </w:tc>
      </w:tr>
      <w:tr w:rsidRPr="00EE1935" w:rsidR="00D855F6" w:rsidTr="50694A02" w14:paraId="09CEA1E9" w14:textId="77777777">
        <w:trPr>
          <w:trHeight w:val="278"/>
        </w:trPr>
        <w:tc>
          <w:tcPr>
            <w:tcW w:w="291" w:type="pct"/>
            <w:shd w:val="clear" w:color="auto" w:fill="D9D9D9" w:themeFill="background1" w:themeFillShade="D9"/>
            <w:tcMar/>
          </w:tcPr>
          <w:p w:rsidRPr="00141F35" w:rsidR="00D855F6" w:rsidP="00D855F6" w:rsidRDefault="00D855F6" w14:paraId="7A3B8BF6" w14:textId="03BA1CBE">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12" w:type="pct"/>
            <w:shd w:val="clear" w:color="auto" w:fill="F2F2F2" w:themeFill="background1" w:themeFillShade="F2"/>
            <w:tcMar/>
          </w:tcPr>
          <w:p w:rsidRPr="00141F35" w:rsidR="00D855F6" w:rsidP="00D855F6" w:rsidRDefault="00D855F6" w14:paraId="597556B9" w14:textId="77777777">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Mar/>
          </w:tcPr>
          <w:p w:rsidRPr="007D18E3" w:rsidR="00D855F6" w:rsidP="50694A02" w:rsidRDefault="00BF5014" w14:paraId="058CE8E1" w14:textId="076B5CE5">
            <w:pPr>
              <w:pStyle w:val="ACBody2"/>
              <w:tabs>
                <w:tab w:val="left" w:pos="7722"/>
              </w:tabs>
              <w:spacing w:after="0"/>
              <w:ind w:left="0"/>
              <w:jc w:val="left"/>
              <w:rPr>
                <w:rFonts w:ascii="Calibri" w:hAnsi="Calibri" w:eastAsia="Calibri" w:cs="Calibri"/>
                <w:sz w:val="20"/>
                <w:szCs w:val="20"/>
                <w:lang w:val="en-GB" w:eastAsia="en-GB"/>
              </w:rPr>
            </w:pPr>
            <w:r w:rsidRPr="50694A02" w:rsidR="70E97A61">
              <w:rPr>
                <w:rFonts w:ascii="Calibri" w:hAnsi="Calibri" w:eastAsia="Calibri" w:cs="Calibri"/>
                <w:sz w:val="20"/>
                <w:szCs w:val="20"/>
                <w:lang w:val="es-ES" w:eastAsia="en-GB"/>
              </w:rPr>
              <w:t>May</w:t>
            </w:r>
            <w:r w:rsidRPr="50694A02" w:rsidR="001144F2">
              <w:rPr>
                <w:rFonts w:ascii="Calibri" w:hAnsi="Calibri" w:eastAsia="Calibri" w:cs="Calibri"/>
                <w:sz w:val="20"/>
                <w:szCs w:val="20"/>
                <w:lang w:val="es-ES" w:eastAsia="en-GB"/>
              </w:rPr>
              <w:t xml:space="preserve"> </w:t>
            </w:r>
            <w:r w:rsidRPr="50694A02" w:rsidR="21A02B84">
              <w:rPr>
                <w:rFonts w:ascii="Calibri" w:hAnsi="Calibri" w:eastAsia="Calibri" w:cs="Calibri"/>
                <w:sz w:val="20"/>
                <w:szCs w:val="20"/>
                <w:lang w:val="es-ES" w:eastAsia="en-GB"/>
              </w:rPr>
              <w:t>05</w:t>
            </w:r>
            <w:r w:rsidRPr="50694A02" w:rsidR="001144F2">
              <w:rPr>
                <w:rFonts w:ascii="Calibri" w:hAnsi="Calibri" w:eastAsia="Calibri" w:cs="Calibri"/>
                <w:sz w:val="20"/>
                <w:szCs w:val="20"/>
                <w:lang w:val="es-ES" w:eastAsia="en-GB"/>
              </w:rPr>
              <w:t xml:space="preserve">, </w:t>
            </w:r>
            <w:r w:rsidRPr="50694A02" w:rsidR="00D855F6">
              <w:rPr>
                <w:rFonts w:ascii="Calibri" w:hAnsi="Calibri" w:eastAsia="Calibri" w:cs="Calibri"/>
                <w:sz w:val="20"/>
                <w:szCs w:val="20"/>
                <w:lang w:val="es-ES" w:eastAsia="en-GB"/>
              </w:rPr>
              <w:t xml:space="preserve">2023, 14:00 </w:t>
            </w:r>
            <w:r w:rsidRPr="50694A02" w:rsidR="00D855F6">
              <w:rPr>
                <w:rFonts w:ascii="Calibri" w:hAnsi="Calibri" w:eastAsia="Calibri" w:cs="Calibri"/>
                <w:sz w:val="20"/>
                <w:szCs w:val="20"/>
                <w:lang w:val="es-CO" w:eastAsia="en-GB"/>
              </w:rPr>
              <w:t>GMT-5</w:t>
            </w:r>
          </w:p>
        </w:tc>
      </w:tr>
    </w:tbl>
    <w:p w:rsidRPr="00EE1B34" w:rsidR="0040208C" w:rsidP="00443A10" w:rsidRDefault="0040208C" w14:paraId="57261487" w14:textId="77777777">
      <w:pPr>
        <w:pStyle w:val="ColorfulList-Accent11"/>
        <w:shd w:val="clear" w:color="auto" w:fill="FFFFFF"/>
        <w:ind w:left="0"/>
        <w:rPr>
          <w:rFonts w:ascii="Calibri" w:hAnsi="Calibri" w:cs="Arial"/>
          <w:color w:val="222222"/>
          <w:szCs w:val="22"/>
          <w:lang w:val="en-GB"/>
        </w:rPr>
      </w:pPr>
    </w:p>
    <w:p w:rsidR="00141F35" w:rsidP="00443A10" w:rsidRDefault="00141F35" w14:paraId="53B254D6" w14:textId="77777777">
      <w:pPr>
        <w:pStyle w:val="ColorfulList-Accent11"/>
        <w:shd w:val="clear" w:color="auto" w:fill="FFFFFF"/>
        <w:ind w:left="0"/>
        <w:rPr>
          <w:rFonts w:ascii="Calibri" w:hAnsi="Calibri" w:cs="Arial"/>
          <w:b/>
          <w:color w:val="222222"/>
          <w:szCs w:val="22"/>
          <w:lang w:val="en-GB"/>
        </w:rPr>
      </w:pPr>
    </w:p>
    <w:p w:rsidRPr="00EE1B34" w:rsidR="00040934" w:rsidP="00443A10" w:rsidRDefault="00ED4934" w14:paraId="022C5E17" w14:textId="77777777">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rsidRPr="00972789" w:rsidR="003113D2" w:rsidP="00443A10" w:rsidRDefault="003113D2" w14:paraId="638D32DD" w14:textId="77777777">
      <w:pPr>
        <w:pStyle w:val="ColorfulList-Accent11"/>
        <w:shd w:val="clear" w:color="auto" w:fill="FFFFFF"/>
        <w:ind w:left="0"/>
        <w:rPr>
          <w:rFonts w:ascii="Calibri" w:hAnsi="Calibri" w:cs="Arial"/>
          <w:b/>
          <w:color w:val="FF0000"/>
          <w:sz w:val="28"/>
          <w:szCs w:val="22"/>
          <w:lang w:val="en-GB"/>
        </w:rPr>
      </w:pPr>
    </w:p>
    <w:p w:rsidR="0035614B" w:rsidP="00972789" w:rsidRDefault="0035614B" w14:paraId="336DC863" w14:textId="1DB381C1">
      <w:pPr>
        <w:pStyle w:val="Ttulo1"/>
      </w:pPr>
      <w:r w:rsidRPr="000277AC">
        <w:t>Important information regarding this ITB:</w:t>
      </w:r>
      <w:r>
        <w:t xml:space="preserve"> </w:t>
      </w:r>
    </w:p>
    <w:p w:rsidRPr="001A106D" w:rsidR="001A106D" w:rsidP="001A106D" w:rsidRDefault="001A106D" w14:paraId="40396C5A" w14:textId="77777777"/>
    <w:p w:rsidRPr="000329CC" w:rsidR="0035614B" w:rsidP="00972789" w:rsidRDefault="0035614B" w14:paraId="34595F2B" w14:textId="0525F14D">
      <w:pPr>
        <w:numPr>
          <w:ilvl w:val="0"/>
          <w:numId w:val="63"/>
        </w:numPr>
        <w:shd w:val="clear" w:color="auto" w:fill="FFFFFF"/>
        <w:ind w:left="360"/>
        <w:contextualSpacing/>
        <w:rPr>
          <w:rFonts w:cs="Arial"/>
          <w:szCs w:val="22"/>
        </w:rPr>
      </w:pPr>
      <w:r w:rsidRPr="000329CC">
        <w:rPr>
          <w:rFonts w:cs="Arial"/>
          <w:szCs w:val="22"/>
        </w:rPr>
        <w:t xml:space="preserve">This ITB is launched for the purpose of establishing a framework agreement with the supplier for the </w:t>
      </w:r>
      <w:r w:rsidR="00F54F78">
        <w:rPr>
          <w:rFonts w:cs="Arial"/>
          <w:szCs w:val="22"/>
        </w:rPr>
        <w:t>n</w:t>
      </w:r>
      <w:r w:rsidRPr="00F54F78" w:rsidR="00F54F78">
        <w:rPr>
          <w:rFonts w:cs="Arial"/>
          <w:szCs w:val="22"/>
        </w:rPr>
        <w:t xml:space="preserve">ational </w:t>
      </w:r>
      <w:r w:rsidR="00F54F78">
        <w:rPr>
          <w:rFonts w:cs="Arial"/>
          <w:szCs w:val="22"/>
        </w:rPr>
        <w:t>s</w:t>
      </w:r>
      <w:r w:rsidRPr="00F54F78" w:rsidR="00F54F78">
        <w:rPr>
          <w:rFonts w:cs="Arial"/>
          <w:szCs w:val="22"/>
        </w:rPr>
        <w:t xml:space="preserve">upply of </w:t>
      </w:r>
      <w:r w:rsidR="00F54F78">
        <w:rPr>
          <w:rFonts w:cs="Arial"/>
          <w:szCs w:val="22"/>
        </w:rPr>
        <w:t>v</w:t>
      </w:r>
      <w:r w:rsidRPr="00F54F78" w:rsidR="00F54F78">
        <w:rPr>
          <w:rFonts w:cs="Arial"/>
          <w:szCs w:val="22"/>
        </w:rPr>
        <w:t xml:space="preserve">isibility </w:t>
      </w:r>
      <w:r w:rsidR="00F54F78">
        <w:rPr>
          <w:rFonts w:cs="Arial"/>
          <w:szCs w:val="22"/>
        </w:rPr>
        <w:t>c</w:t>
      </w:r>
      <w:r w:rsidRPr="00F54F78" w:rsidR="00F54F78">
        <w:rPr>
          <w:rFonts w:cs="Arial"/>
          <w:szCs w:val="22"/>
        </w:rPr>
        <w:t>lothing</w:t>
      </w:r>
      <w:r w:rsidRPr="000329CC" w:rsidR="00CF1E80">
        <w:rPr>
          <w:rFonts w:cs="Arial"/>
          <w:szCs w:val="22"/>
        </w:rPr>
        <w:t xml:space="preserve"> </w:t>
      </w:r>
      <w:r w:rsidRPr="000329CC">
        <w:rPr>
          <w:rFonts w:cs="Arial"/>
          <w:szCs w:val="22"/>
        </w:rPr>
        <w:t xml:space="preserve">for </w:t>
      </w:r>
      <w:r w:rsidRPr="000329CC" w:rsidR="00CF1E80">
        <w:rPr>
          <w:rFonts w:cs="Arial"/>
          <w:szCs w:val="22"/>
        </w:rPr>
        <w:t xml:space="preserve">a </w:t>
      </w:r>
      <w:r w:rsidRPr="000329CC">
        <w:rPr>
          <w:rFonts w:cs="Arial"/>
          <w:szCs w:val="22"/>
        </w:rPr>
        <w:t xml:space="preserve">period of </w:t>
      </w:r>
      <w:r w:rsidRPr="000329CC" w:rsidR="00CF1E80">
        <w:rPr>
          <w:rFonts w:cs="Arial"/>
          <w:szCs w:val="22"/>
        </w:rPr>
        <w:t>(2) two years</w:t>
      </w:r>
      <w:r w:rsidRPr="000329CC" w:rsidR="00FC5FF3">
        <w:rPr>
          <w:rFonts w:cs="Arial"/>
          <w:szCs w:val="22"/>
        </w:rPr>
        <w:t xml:space="preserve">, with the possibility of being extended for </w:t>
      </w:r>
      <w:r w:rsidRPr="000329CC" w:rsidR="00EB169B">
        <w:rPr>
          <w:rFonts w:cs="Arial"/>
          <w:szCs w:val="22"/>
        </w:rPr>
        <w:t>(</w:t>
      </w:r>
      <w:r w:rsidRPr="000329CC" w:rsidR="00FC5FF3">
        <w:rPr>
          <w:rFonts w:cs="Arial"/>
          <w:szCs w:val="22"/>
        </w:rPr>
        <w:t>12</w:t>
      </w:r>
      <w:r w:rsidRPr="000329CC" w:rsidR="00EB169B">
        <w:rPr>
          <w:rFonts w:cs="Arial"/>
          <w:szCs w:val="22"/>
        </w:rPr>
        <w:t>) twelve</w:t>
      </w:r>
      <w:r w:rsidRPr="000329CC" w:rsidR="00FC5FF3">
        <w:rPr>
          <w:rFonts w:cs="Arial"/>
          <w:szCs w:val="22"/>
        </w:rPr>
        <w:t xml:space="preserve"> months.</w:t>
      </w:r>
    </w:p>
    <w:p w:rsidRPr="000329CC" w:rsidR="008C00B3" w:rsidP="00972789" w:rsidRDefault="008C00B3" w14:paraId="0A9AB519" w14:textId="55CE1B4C">
      <w:pPr>
        <w:numPr>
          <w:ilvl w:val="0"/>
          <w:numId w:val="63"/>
        </w:numPr>
        <w:shd w:val="clear" w:color="auto" w:fill="FFFFFF"/>
        <w:ind w:left="360"/>
        <w:contextualSpacing/>
        <w:rPr>
          <w:rFonts w:cs="Arial"/>
          <w:szCs w:val="22"/>
        </w:rPr>
      </w:pPr>
      <w:r w:rsidRPr="000329CC">
        <w:rPr>
          <w:rFonts w:cs="Arial"/>
          <w:szCs w:val="22"/>
        </w:rPr>
        <w:t xml:space="preserve">The adjudication of the maximum amount of execution by the agreement </w:t>
      </w:r>
      <w:r w:rsidR="00A4614E">
        <w:rPr>
          <w:rFonts w:cs="Arial"/>
          <w:szCs w:val="22"/>
        </w:rPr>
        <w:t>is ($ 650.000.000)</w:t>
      </w:r>
      <w:r w:rsidR="00536E77">
        <w:rPr>
          <w:rFonts w:cs="Arial"/>
          <w:szCs w:val="22"/>
        </w:rPr>
        <w:t xml:space="preserve"> </w:t>
      </w:r>
      <w:r w:rsidRPr="00F16CEF" w:rsidR="00F16CEF">
        <w:rPr>
          <w:rFonts w:cs="Arial"/>
          <w:szCs w:val="22"/>
        </w:rPr>
        <w:t>six hundred and fifty million pesos</w:t>
      </w:r>
      <w:r w:rsidRPr="000329CC">
        <w:rPr>
          <w:rFonts w:cs="Arial"/>
          <w:szCs w:val="22"/>
        </w:rPr>
        <w:t>.</w:t>
      </w:r>
    </w:p>
    <w:p w:rsidR="0035614B" w:rsidP="32E91CA8" w:rsidRDefault="00B36FEC" w14:paraId="63A4B43C" w14:textId="5D714B02">
      <w:pPr>
        <w:numPr>
          <w:ilvl w:val="0"/>
          <w:numId w:val="63"/>
        </w:numPr>
        <w:shd w:val="clear" w:color="auto" w:fill="FFFFFF" w:themeFill="background1"/>
        <w:ind w:left="360"/>
        <w:contextualSpacing/>
        <w:rPr>
          <w:rFonts w:cs="Arial"/>
        </w:rPr>
      </w:pPr>
      <w:r w:rsidRPr="32E91CA8">
        <w:rPr>
          <w:rFonts w:cs="Arial"/>
        </w:rPr>
        <w:t xml:space="preserve">A </w:t>
      </w:r>
      <w:r w:rsidRPr="32E91CA8" w:rsidR="0035614B">
        <w:rPr>
          <w:rFonts w:cs="Arial"/>
        </w:rPr>
        <w:t xml:space="preserve">Framework agreement is not </w:t>
      </w:r>
      <w:r w:rsidRPr="32E91CA8" w:rsidR="60BC4172">
        <w:rPr>
          <w:rFonts w:cs="Arial"/>
        </w:rPr>
        <w:t>binding for</w:t>
      </w:r>
      <w:r w:rsidRPr="32E91CA8">
        <w:rPr>
          <w:rFonts w:cs="Arial"/>
        </w:rPr>
        <w:t xml:space="preserve"> DRC to place any Purchase Orders</w:t>
      </w:r>
      <w:r w:rsidRPr="32E91CA8" w:rsidR="0035614B">
        <w:rPr>
          <w:rFonts w:cs="Arial"/>
        </w:rPr>
        <w:t xml:space="preserve">. DRC will </w:t>
      </w:r>
      <w:r w:rsidRPr="32E91CA8">
        <w:rPr>
          <w:rFonts w:cs="Arial"/>
        </w:rPr>
        <w:t xml:space="preserve">place orders to the awarded supplier based </w:t>
      </w:r>
      <w:r w:rsidRPr="32E91CA8" w:rsidR="002441CC">
        <w:rPr>
          <w:rFonts w:cs="Arial"/>
        </w:rPr>
        <w:t>on the terms of the Agreement and according to its requirements</w:t>
      </w:r>
      <w:r w:rsidRPr="32E91CA8" w:rsidR="0035614B">
        <w:rPr>
          <w:rFonts w:cs="Arial"/>
        </w:rPr>
        <w:t>.</w:t>
      </w:r>
    </w:p>
    <w:p w:rsidR="00CB25E7" w:rsidP="00972789" w:rsidRDefault="00CB25E7" w14:paraId="41049155" w14:textId="4BC0DCF8">
      <w:pPr>
        <w:numPr>
          <w:ilvl w:val="0"/>
          <w:numId w:val="63"/>
        </w:numPr>
        <w:shd w:val="clear" w:color="auto" w:fill="FFFFFF"/>
        <w:ind w:left="360"/>
        <w:contextualSpacing/>
        <w:rPr>
          <w:rFonts w:cs="Arial"/>
          <w:szCs w:val="22"/>
        </w:rPr>
      </w:pPr>
      <w:r w:rsidRPr="00CB25E7">
        <w:rPr>
          <w:rFonts w:cs="Arial"/>
          <w:szCs w:val="22"/>
        </w:rPr>
        <w:t>DRC may decide to award the contract to more than one supplier, based on the principle of "Best Value for Money", in which case the maximum value of performance will be prorated over the number of awards made.</w:t>
      </w:r>
    </w:p>
    <w:p w:rsidRPr="000A72C8" w:rsidR="00592C7C" w:rsidP="32E91CA8" w:rsidRDefault="00592C7C" w14:paraId="40EA0211" w14:textId="2124A9C5">
      <w:pPr>
        <w:numPr>
          <w:ilvl w:val="0"/>
          <w:numId w:val="63"/>
        </w:numPr>
        <w:shd w:val="clear" w:color="auto" w:fill="FFFFFF" w:themeFill="background1"/>
        <w:ind w:left="360"/>
        <w:contextualSpacing/>
        <w:rPr>
          <w:rFonts w:cs="Arial"/>
        </w:rPr>
      </w:pPr>
      <w:r w:rsidRPr="32E91CA8">
        <w:rPr>
          <w:rFonts w:cs="Arial"/>
        </w:rPr>
        <w:t xml:space="preserve">The </w:t>
      </w:r>
      <w:r w:rsidRPr="32E91CA8" w:rsidR="009162BA">
        <w:rPr>
          <w:rFonts w:cs="Arial"/>
        </w:rPr>
        <w:t>delivery</w:t>
      </w:r>
      <w:r w:rsidRPr="32E91CA8">
        <w:rPr>
          <w:rFonts w:cs="Arial"/>
        </w:rPr>
        <w:t xml:space="preserve"> time</w:t>
      </w:r>
      <w:r w:rsidRPr="32E91CA8" w:rsidR="003A5A4D">
        <w:rPr>
          <w:rFonts w:cs="Arial"/>
        </w:rPr>
        <w:t xml:space="preserve"> </w:t>
      </w:r>
      <w:r w:rsidRPr="32E91CA8" w:rsidR="003A5A4D">
        <w:rPr>
          <w:rFonts w:cs="Arial"/>
          <w:spacing w:val="-3"/>
        </w:rPr>
        <w:t>of the</w:t>
      </w:r>
      <w:r w:rsidRPr="32E91CA8" w:rsidR="00C9124D">
        <w:rPr>
          <w:rFonts w:cs="Arial"/>
          <w:spacing w:val="-3"/>
        </w:rPr>
        <w:t xml:space="preserve"> required goods must be </w:t>
      </w:r>
      <w:r w:rsidRPr="32E91CA8" w:rsidR="3208DB3D">
        <w:rPr>
          <w:rFonts w:cs="Arial"/>
          <w:spacing w:val="-3"/>
        </w:rPr>
        <w:t>determined</w:t>
      </w:r>
      <w:r w:rsidRPr="32E91CA8" w:rsidR="00C9124D">
        <w:rPr>
          <w:rFonts w:cs="Arial"/>
          <w:spacing w:val="-3"/>
        </w:rPr>
        <w:t xml:space="preserve"> in the technical bid according to the number of pieces included in the purchase order in the categories of 1 to 50 pieces, 51 to 100 pieces and more than 100 pieces.</w:t>
      </w:r>
    </w:p>
    <w:p w:rsidRPr="006143C8" w:rsidR="006143C8" w:rsidP="006143C8" w:rsidRDefault="000A72C8" w14:paraId="3ED80C49" w14:textId="0B90B702">
      <w:pPr>
        <w:numPr>
          <w:ilvl w:val="0"/>
          <w:numId w:val="63"/>
        </w:numPr>
        <w:shd w:val="clear" w:color="auto" w:fill="FFFFFF"/>
        <w:ind w:left="360"/>
        <w:contextualSpacing/>
        <w:rPr>
          <w:rFonts w:cs="Arial"/>
          <w:szCs w:val="22"/>
        </w:rPr>
      </w:pPr>
      <w:r w:rsidRPr="000A72C8">
        <w:rPr>
          <w:rFonts w:cs="Arial"/>
          <w:szCs w:val="22"/>
        </w:rPr>
        <w:lastRenderedPageBreak/>
        <w:t>Bidders must adhere to the DRC</w:t>
      </w:r>
      <w:r w:rsidR="00FA44A0">
        <w:rPr>
          <w:rFonts w:cs="Arial"/>
          <w:szCs w:val="22"/>
        </w:rPr>
        <w:t xml:space="preserve"> </w:t>
      </w:r>
      <w:r w:rsidRPr="000A72C8">
        <w:rPr>
          <w:rFonts w:cs="Arial"/>
          <w:szCs w:val="22"/>
        </w:rPr>
        <w:t>approved clothing designs, as detailed in document</w:t>
      </w:r>
      <w:r w:rsidR="006143C8">
        <w:rPr>
          <w:rFonts w:cs="Arial"/>
          <w:szCs w:val="22"/>
        </w:rPr>
        <w:t xml:space="preserve"> </w:t>
      </w:r>
      <w:proofErr w:type="spellStart"/>
      <w:r w:rsidRPr="006B0056" w:rsidR="006B0056">
        <w:rPr>
          <w:rFonts w:cs="Arial"/>
          <w:szCs w:val="22"/>
        </w:rPr>
        <w:t>COL_Annex</w:t>
      </w:r>
      <w:proofErr w:type="spellEnd"/>
      <w:r w:rsidRPr="006B0056" w:rsidR="006B0056">
        <w:rPr>
          <w:rFonts w:cs="Arial"/>
          <w:szCs w:val="22"/>
        </w:rPr>
        <w:t xml:space="preserve"> F TD Visibility Clothing_ITB_006989_20230330</w:t>
      </w:r>
      <w:r w:rsidRPr="006143C8" w:rsidR="006143C8">
        <w:rPr>
          <w:rFonts w:cs="Arial"/>
          <w:szCs w:val="22"/>
        </w:rPr>
        <w:t>.</w:t>
      </w:r>
    </w:p>
    <w:p w:rsidR="000A72C8" w:rsidP="32E91CA8" w:rsidRDefault="002F746B" w14:paraId="5CD6C862" w14:textId="3699BA71">
      <w:pPr>
        <w:numPr>
          <w:ilvl w:val="0"/>
          <w:numId w:val="63"/>
        </w:numPr>
        <w:shd w:val="clear" w:color="auto" w:fill="FFFFFF" w:themeFill="background1"/>
        <w:ind w:left="360"/>
        <w:contextualSpacing/>
        <w:rPr>
          <w:rFonts w:cs="Arial"/>
        </w:rPr>
      </w:pPr>
      <w:r w:rsidRPr="32E91CA8">
        <w:rPr>
          <w:rFonts w:cs="Arial"/>
        </w:rPr>
        <w:t xml:space="preserve">All suppliers interested in bidding must send </w:t>
      </w:r>
      <w:r w:rsidRPr="32E91CA8" w:rsidR="2537F7D6">
        <w:rPr>
          <w:rFonts w:cs="Arial"/>
        </w:rPr>
        <w:t>samples</w:t>
      </w:r>
      <w:r w:rsidRPr="32E91CA8">
        <w:rPr>
          <w:rFonts w:cs="Arial"/>
        </w:rPr>
        <w:t xml:space="preserve"> of the textiles listed in their technical </w:t>
      </w:r>
      <w:r w:rsidRPr="32E91CA8" w:rsidR="760E7328">
        <w:rPr>
          <w:rFonts w:cs="Arial"/>
        </w:rPr>
        <w:t>offer</w:t>
      </w:r>
      <w:r w:rsidRPr="32E91CA8">
        <w:rPr>
          <w:rFonts w:cs="Arial"/>
        </w:rPr>
        <w:t xml:space="preserve"> for each </w:t>
      </w:r>
      <w:r w:rsidRPr="32E91CA8" w:rsidR="265D84DB">
        <w:rPr>
          <w:rFonts w:cs="Arial"/>
        </w:rPr>
        <w:t>item</w:t>
      </w:r>
      <w:r w:rsidRPr="32E91CA8">
        <w:rPr>
          <w:rFonts w:cs="Arial"/>
        </w:rPr>
        <w:t xml:space="preserve"> of the clothes.</w:t>
      </w:r>
    </w:p>
    <w:p w:rsidR="00A90A62" w:rsidP="00972789" w:rsidRDefault="00D0074D" w14:paraId="62826A21" w14:textId="42C3339D">
      <w:pPr>
        <w:numPr>
          <w:ilvl w:val="0"/>
          <w:numId w:val="63"/>
        </w:numPr>
        <w:shd w:val="clear" w:color="auto" w:fill="FFFFFF"/>
        <w:ind w:left="360"/>
        <w:contextualSpacing/>
        <w:rPr>
          <w:rFonts w:cs="Arial"/>
          <w:szCs w:val="22"/>
        </w:rPr>
      </w:pPr>
      <w:r w:rsidRPr="00D0074D">
        <w:rPr>
          <w:rFonts w:cs="Arial"/>
          <w:szCs w:val="22"/>
        </w:rPr>
        <w:t>Once the evaluation committee is advanced, DRC will request first samples of all clothes only to the vendor winner in first instance, for this DRC will advance a LVP (Low Value Purchase) for the only payment of these clothes, not with this confirming the signing of the agreement.</w:t>
      </w:r>
    </w:p>
    <w:p w:rsidR="00E64068" w:rsidP="00972789" w:rsidRDefault="00E64068" w14:paraId="4BE08799" w14:textId="575BE23E">
      <w:pPr>
        <w:numPr>
          <w:ilvl w:val="0"/>
          <w:numId w:val="63"/>
        </w:numPr>
        <w:shd w:val="clear" w:color="auto" w:fill="FFFFFF"/>
        <w:ind w:left="360"/>
        <w:contextualSpacing/>
        <w:rPr>
          <w:rFonts w:cs="Arial"/>
          <w:szCs w:val="22"/>
        </w:rPr>
      </w:pPr>
      <w:r w:rsidRPr="00E64068">
        <w:rPr>
          <w:rFonts w:cs="Arial"/>
          <w:szCs w:val="22"/>
        </w:rPr>
        <w:t>The framework agreement document will be signed only when all the first clothing samples are received to satisfaction.</w:t>
      </w:r>
    </w:p>
    <w:p w:rsidR="006417BE" w:rsidP="32E91CA8" w:rsidRDefault="006417BE" w14:paraId="3D0D871F" w14:textId="641C293A">
      <w:pPr>
        <w:numPr>
          <w:ilvl w:val="0"/>
          <w:numId w:val="63"/>
        </w:numPr>
        <w:shd w:val="clear" w:color="auto" w:fill="FFFFFF" w:themeFill="background1"/>
        <w:ind w:left="360"/>
        <w:contextualSpacing/>
        <w:rPr>
          <w:rFonts w:cs="Arial"/>
        </w:rPr>
      </w:pPr>
      <w:r w:rsidRPr="32E91CA8">
        <w:rPr>
          <w:rFonts w:cs="Arial"/>
        </w:rPr>
        <w:t xml:space="preserve">DRC may decide to cancel </w:t>
      </w:r>
      <w:r w:rsidRPr="32E91CA8" w:rsidR="00D62EE5">
        <w:rPr>
          <w:rFonts w:cs="Arial"/>
        </w:rPr>
        <w:t xml:space="preserve">the first choice and refer to the </w:t>
      </w:r>
      <w:r w:rsidRPr="32E91CA8" w:rsidR="00743EB7">
        <w:rPr>
          <w:rFonts w:cs="Arial"/>
        </w:rPr>
        <w:t>second-best</w:t>
      </w:r>
      <w:r w:rsidRPr="32E91CA8" w:rsidR="00D62EE5">
        <w:rPr>
          <w:rFonts w:cs="Arial"/>
        </w:rPr>
        <w:t xml:space="preserve"> qualified vendor if the </w:t>
      </w:r>
      <w:r w:rsidRPr="32E91CA8" w:rsidR="00112CAD">
        <w:rPr>
          <w:rFonts w:cs="Arial"/>
        </w:rPr>
        <w:t>first-choice</w:t>
      </w:r>
      <w:r w:rsidRPr="32E91CA8" w:rsidR="00D62EE5">
        <w:rPr>
          <w:rFonts w:cs="Arial"/>
        </w:rPr>
        <w:t xml:space="preserve"> vendor fails to deliver satisfactory design, </w:t>
      </w:r>
      <w:r w:rsidRPr="32E91CA8" w:rsidR="001A106D">
        <w:rPr>
          <w:rFonts w:cs="Arial"/>
        </w:rPr>
        <w:t>manufacture,</w:t>
      </w:r>
      <w:r w:rsidRPr="32E91CA8" w:rsidR="00D62EE5">
        <w:rPr>
          <w:rFonts w:cs="Arial"/>
        </w:rPr>
        <w:t xml:space="preserve"> and printing of the first </w:t>
      </w:r>
      <w:r w:rsidRPr="32E91CA8" w:rsidR="530DF184">
        <w:rPr>
          <w:rFonts w:cs="Arial"/>
        </w:rPr>
        <w:t>samples of</w:t>
      </w:r>
      <w:r w:rsidRPr="32E91CA8" w:rsidR="00D62EE5">
        <w:rPr>
          <w:rFonts w:cs="Arial"/>
        </w:rPr>
        <w:t xml:space="preserve"> clothing.</w:t>
      </w:r>
    </w:p>
    <w:p w:rsidR="00004874" w:rsidP="00972789" w:rsidRDefault="00004874" w14:paraId="4082A4BC" w14:textId="0ADA4A1C">
      <w:pPr>
        <w:numPr>
          <w:ilvl w:val="0"/>
          <w:numId w:val="63"/>
        </w:numPr>
        <w:shd w:val="clear" w:color="auto" w:fill="FFFFFF"/>
        <w:ind w:left="360"/>
        <w:contextualSpacing/>
        <w:rPr>
          <w:rFonts w:cs="Arial"/>
          <w:szCs w:val="22"/>
        </w:rPr>
      </w:pPr>
      <w:r w:rsidRPr="00004874">
        <w:rPr>
          <w:rFonts w:cs="Arial"/>
          <w:szCs w:val="22"/>
        </w:rPr>
        <w:t xml:space="preserve">DRC requests bidders to eliminate any individual packaging for </w:t>
      </w:r>
      <w:r>
        <w:rPr>
          <w:rFonts w:cs="Arial"/>
          <w:szCs w:val="22"/>
        </w:rPr>
        <w:t>cloth</w:t>
      </w:r>
      <w:r w:rsidR="00724426">
        <w:rPr>
          <w:rFonts w:cs="Arial"/>
          <w:szCs w:val="22"/>
        </w:rPr>
        <w:t>e</w:t>
      </w:r>
      <w:r>
        <w:rPr>
          <w:rFonts w:cs="Arial"/>
          <w:szCs w:val="22"/>
        </w:rPr>
        <w:t>s.</w:t>
      </w:r>
    </w:p>
    <w:p w:rsidRPr="004B558C" w:rsidR="004B558C" w:rsidP="004B558C" w:rsidRDefault="004B558C" w14:paraId="7EE6ACC9" w14:textId="77777777">
      <w:pPr>
        <w:numPr>
          <w:ilvl w:val="0"/>
          <w:numId w:val="63"/>
        </w:numPr>
        <w:shd w:val="clear" w:color="auto" w:fill="FFFFFF"/>
        <w:ind w:left="360"/>
        <w:contextualSpacing/>
        <w:rPr>
          <w:rFonts w:cs="Arial"/>
          <w:szCs w:val="22"/>
        </w:rPr>
      </w:pPr>
      <w:r w:rsidRPr="004B558C">
        <w:rPr>
          <w:rFonts w:cs="Arial"/>
          <w:szCs w:val="22"/>
        </w:rPr>
        <w:t xml:space="preserve">No advance payment will be paid to the awarded supplier. The awarded supplier is expected to mobilize its own resources to deliver the agreed material.  </w:t>
      </w:r>
    </w:p>
    <w:p w:rsidRPr="00A31B02" w:rsidR="00A31B02" w:rsidP="00A31B02" w:rsidRDefault="00A31B02" w14:paraId="03AF1B31" w14:textId="58E09381">
      <w:pPr>
        <w:numPr>
          <w:ilvl w:val="0"/>
          <w:numId w:val="63"/>
        </w:numPr>
        <w:shd w:val="clear" w:color="auto" w:fill="FFFFFF"/>
        <w:ind w:left="360"/>
        <w:contextualSpacing/>
        <w:rPr>
          <w:rFonts w:cs="Arial"/>
          <w:szCs w:val="22"/>
        </w:rPr>
      </w:pPr>
      <w:r w:rsidRPr="004B558C">
        <w:rPr>
          <w:rFonts w:cs="Arial"/>
          <w:szCs w:val="22"/>
        </w:rPr>
        <w:t xml:space="preserve">DRC in Colombia exempts the payment of </w:t>
      </w:r>
      <w:r w:rsidR="003E4C66">
        <w:rPr>
          <w:rFonts w:cs="Arial"/>
          <w:szCs w:val="22"/>
        </w:rPr>
        <w:t>IVA</w:t>
      </w:r>
      <w:r w:rsidRPr="00A31B02">
        <w:rPr>
          <w:rFonts w:cs="Arial"/>
          <w:szCs w:val="22"/>
        </w:rPr>
        <w:t>, therefore the economic proposal submitted must exclude this tax.</w:t>
      </w:r>
    </w:p>
    <w:p w:rsidR="00C5723E" w:rsidP="00443A10" w:rsidRDefault="00C5723E" w14:paraId="599B46B8" w14:textId="77777777">
      <w:pPr>
        <w:pStyle w:val="ColorfulList-Accent11"/>
        <w:shd w:val="clear" w:color="auto" w:fill="FFFFFF"/>
        <w:ind w:left="0"/>
        <w:rPr>
          <w:rFonts w:ascii="Calibri" w:hAnsi="Calibri" w:cs="Arial"/>
          <w:b/>
          <w:color w:val="222222"/>
          <w:szCs w:val="22"/>
          <w:lang w:val="en-GB"/>
        </w:rPr>
      </w:pPr>
    </w:p>
    <w:p w:rsidR="00141F35" w:rsidP="00972789" w:rsidRDefault="00141F35" w14:paraId="6F818614" w14:textId="22A02273">
      <w:pPr>
        <w:pStyle w:val="Ttulo1"/>
      </w:pPr>
      <w:r>
        <w:t>Selection and Award Criteria</w:t>
      </w:r>
    </w:p>
    <w:p w:rsidRPr="00E53B35" w:rsidR="7BFE28B9" w:rsidP="32E91CA8" w:rsidRDefault="7BFE28B9" w14:paraId="1D3D7A33" w14:textId="7C792A96">
      <w:pPr>
        <w:rPr>
          <w:rFonts w:ascii="Calibri" w:hAnsi="Calibri" w:eastAsia="Calibri" w:cs="Calibri"/>
        </w:rPr>
      </w:pPr>
      <w:r w:rsidRPr="00E53B35">
        <w:rPr>
          <w:rFonts w:ascii="Calibri" w:hAnsi="Calibri" w:eastAsia="Calibri" w:cs="Calibri"/>
        </w:rPr>
        <w:t xml:space="preserve">The selection and award criteria are unique to all tenders. The evaluation process consists of three stages: </w:t>
      </w:r>
    </w:p>
    <w:p w:rsidRPr="00E53B35" w:rsidR="7BFE28B9" w:rsidP="32E91CA8" w:rsidRDefault="7BFE28B9" w14:paraId="1C17B404" w14:textId="1815FC7A">
      <w:pPr>
        <w:rPr>
          <w:rFonts w:ascii="Calibri" w:hAnsi="Calibri" w:eastAsia="Calibri" w:cs="Calibri"/>
        </w:rPr>
      </w:pPr>
      <w:r w:rsidRPr="00E53B35">
        <w:rPr>
          <w:rFonts w:ascii="Calibri" w:hAnsi="Calibri" w:eastAsia="Calibri" w:cs="Calibri"/>
        </w:rPr>
        <w:t xml:space="preserve">1) Administrative, </w:t>
      </w:r>
    </w:p>
    <w:p w:rsidRPr="00E53B35" w:rsidR="7BFE28B9" w:rsidP="32E91CA8" w:rsidRDefault="7BFE28B9" w14:paraId="622C63FE" w14:textId="0843D0DD">
      <w:pPr>
        <w:rPr>
          <w:rFonts w:ascii="Calibri" w:hAnsi="Calibri" w:eastAsia="Calibri" w:cs="Calibri"/>
        </w:rPr>
      </w:pPr>
      <w:r w:rsidRPr="00E53B35">
        <w:rPr>
          <w:rFonts w:ascii="Calibri" w:hAnsi="Calibri" w:eastAsia="Calibri" w:cs="Calibri"/>
        </w:rPr>
        <w:t xml:space="preserve">2) Technical and, </w:t>
      </w:r>
    </w:p>
    <w:p w:rsidRPr="00E53B35" w:rsidR="7BFE28B9" w:rsidP="32E91CA8" w:rsidRDefault="7BFE28B9" w14:paraId="31FC39AF" w14:textId="51602052">
      <w:pPr>
        <w:rPr>
          <w:rFonts w:ascii="Calibri" w:hAnsi="Calibri" w:eastAsia="Calibri" w:cs="Calibri"/>
        </w:rPr>
      </w:pPr>
      <w:r w:rsidRPr="00E53B35">
        <w:rPr>
          <w:rFonts w:ascii="Calibri" w:hAnsi="Calibri" w:eastAsia="Calibri" w:cs="Calibri"/>
        </w:rPr>
        <w:t xml:space="preserve">3) Financial. </w:t>
      </w:r>
    </w:p>
    <w:p w:rsidRPr="00E53B35" w:rsidR="7BFE28B9" w:rsidP="32E91CA8" w:rsidRDefault="7BFE28B9" w14:paraId="20AE677F" w14:textId="00440650">
      <w:pPr>
        <w:rPr>
          <w:rFonts w:ascii="Calibri" w:hAnsi="Calibri" w:eastAsia="Calibri" w:cs="Calibri"/>
        </w:rPr>
      </w:pPr>
      <w:r w:rsidRPr="00E53B35">
        <w:rPr>
          <w:rFonts w:ascii="Calibri" w:hAnsi="Calibri" w:eastAsia="Calibri" w:cs="Calibri"/>
        </w:rPr>
        <w:t>Each stage requires information and documents from the bidder that will determine whether the bidder will progress to the next stage or not. Some examples of the documentation requirements are indicated below on the administrative and technical table. However, the exact criteria for the different stages of evaluation will depend on the nature/type of tender.</w:t>
      </w:r>
    </w:p>
    <w:p w:rsidR="32E91CA8" w:rsidP="32E91CA8" w:rsidRDefault="32E91CA8" w14:paraId="2F6D01D2" w14:textId="7BF059A2">
      <w:pPr>
        <w:rPr>
          <w:rFonts w:cs="Arial"/>
          <w:color w:val="222222"/>
        </w:rPr>
      </w:pPr>
    </w:p>
    <w:p w:rsidRPr="00972789" w:rsidR="00D03AB2" w:rsidP="32E91CA8" w:rsidRDefault="00D03AB2" w14:paraId="70B43A18" w14:textId="0BA2D5CC">
      <w:pPr>
        <w:rPr>
          <w:rFonts w:cs="Arial"/>
        </w:rPr>
      </w:pPr>
      <w:r w:rsidRPr="32E91CA8">
        <w:rPr>
          <w:rFonts w:cs="Arial"/>
        </w:rPr>
        <w:t>Th</w:t>
      </w:r>
      <w:r w:rsidRPr="32E91CA8" w:rsidR="006D4077">
        <w:rPr>
          <w:rFonts w:cs="Arial"/>
        </w:rPr>
        <w:t>is tender will be awarded to th</w:t>
      </w:r>
      <w:r w:rsidRPr="32E91CA8">
        <w:rPr>
          <w:rFonts w:cs="Arial"/>
        </w:rPr>
        <w:t xml:space="preserve">e </w:t>
      </w:r>
      <w:r w:rsidRPr="32E91CA8" w:rsidR="006D4077">
        <w:rPr>
          <w:rFonts w:cs="Arial"/>
        </w:rPr>
        <w:t>lowest cost technically compliant bid. The technical evaluation criteria are</w:t>
      </w:r>
      <w:r w:rsidRPr="32E91CA8" w:rsidR="00461C7E">
        <w:rPr>
          <w:rFonts w:cs="Arial"/>
        </w:rPr>
        <w:t xml:space="preserve"> as per the specifications</w:t>
      </w:r>
      <w:r w:rsidRPr="32E91CA8" w:rsidR="006D4077">
        <w:rPr>
          <w:rFonts w:cs="Arial"/>
        </w:rPr>
        <w:t xml:space="preserve"> stated in Annex A. </w:t>
      </w:r>
    </w:p>
    <w:p w:rsidRPr="00972789" w:rsidR="00B81E8C" w:rsidP="32E91CA8" w:rsidRDefault="00B81E8C" w14:paraId="23508645" w14:textId="77777777"/>
    <w:p w:rsidR="00141F35" w:rsidP="32E91CA8" w:rsidRDefault="00141F35" w14:paraId="75409395" w14:textId="188DEFD1">
      <w:pPr>
        <w:pStyle w:val="Ttulo2"/>
        <w:spacing w:after="0"/>
      </w:pPr>
      <w:r w:rsidRPr="32E91CA8">
        <w:t xml:space="preserve">Administrative </w:t>
      </w:r>
      <w:r w:rsidRPr="32E91CA8" w:rsidR="00B81E8C">
        <w:t>Evaluation</w:t>
      </w:r>
    </w:p>
    <w:p w:rsidRPr="003461DC" w:rsidR="00141F35" w:rsidP="32E91CA8" w:rsidRDefault="00141F35" w14:paraId="1EEF1A36" w14:textId="061FCE77">
      <w:pPr>
        <w:tabs>
          <w:tab w:val="left" w:pos="360"/>
        </w:tabs>
      </w:pPr>
      <w:r w:rsidRPr="32E91CA8">
        <w:t xml:space="preserve">A bid </w:t>
      </w:r>
      <w:r w:rsidRPr="32E91CA8" w:rsidR="003461DC">
        <w:t>shall p</w:t>
      </w:r>
      <w:r w:rsidRPr="32E91CA8">
        <w:t xml:space="preserve">ass the administrative evaluation stage before being considered for technical and financial evaluation. Bids that are deemed administratively non-compliant may be rejected. </w:t>
      </w:r>
      <w:r w:rsidRPr="32E91CA8" w:rsidR="64ED13B8">
        <w:t>The documents</w:t>
      </w:r>
      <w:r w:rsidRPr="32E91CA8" w:rsidR="002B39C4">
        <w:t xml:space="preserve"> listed below</w:t>
      </w:r>
      <w:r w:rsidRPr="32E91CA8" w:rsidR="002D62CD">
        <w:t xml:space="preserve"> </w:t>
      </w:r>
      <w:r w:rsidRPr="32E91CA8" w:rsidR="00EF41E1">
        <w:t>shall</w:t>
      </w:r>
      <w:r w:rsidRPr="32E91CA8" w:rsidR="002D62CD">
        <w:t xml:space="preserve"> be submitted with your bid</w:t>
      </w:r>
      <w:r w:rsidRPr="32E91CA8" w:rsidR="002B39C4">
        <w:t>.</w:t>
      </w:r>
    </w:p>
    <w:p w:rsidR="001C6C3E" w:rsidRDefault="001C6C3E" w14:paraId="1FDB67F7" w14:textId="77777777">
      <w:pPr>
        <w:rPr>
          <w:color w:val="222222"/>
        </w:rPr>
      </w:pPr>
    </w:p>
    <w:tbl>
      <w:tblPr>
        <w:tblStyle w:val="Tablaconcuadrcula"/>
        <w:tblW w:w="5000" w:type="pct"/>
        <w:tblLook w:val="04A0" w:firstRow="1" w:lastRow="0" w:firstColumn="1" w:lastColumn="0" w:noHBand="0" w:noVBand="1"/>
      </w:tblPr>
      <w:tblGrid>
        <w:gridCol w:w="683"/>
        <w:gridCol w:w="959"/>
        <w:gridCol w:w="3490"/>
        <w:gridCol w:w="4938"/>
      </w:tblGrid>
      <w:tr w:rsidRPr="00E817E2" w:rsidR="00E817E2" w:rsidTr="32E91CA8" w14:paraId="39D3B3A6" w14:textId="77777777">
        <w:trPr>
          <w:trHeight w:val="432"/>
        </w:trPr>
        <w:tc>
          <w:tcPr>
            <w:tcW w:w="339" w:type="pct"/>
            <w:shd w:val="clear" w:color="auto" w:fill="D9D9D9" w:themeFill="background1" w:themeFillShade="D9"/>
          </w:tcPr>
          <w:p w:rsidRPr="00972789" w:rsidR="002B39C4" w:rsidP="009D07D7" w:rsidRDefault="002B39C4" w14:paraId="1C3C0A58" w14:textId="77777777">
            <w:pPr>
              <w:rPr>
                <w:b/>
                <w:sz w:val="20"/>
                <w:szCs w:val="20"/>
              </w:rPr>
            </w:pPr>
            <w:r w:rsidRPr="00972789">
              <w:rPr>
                <w:b/>
              </w:rPr>
              <w:t>#</w:t>
            </w:r>
          </w:p>
        </w:tc>
        <w:tc>
          <w:tcPr>
            <w:tcW w:w="476" w:type="pct"/>
            <w:shd w:val="clear" w:color="auto" w:fill="D9D9D9" w:themeFill="background1" w:themeFillShade="D9"/>
          </w:tcPr>
          <w:p w:rsidRPr="00972789" w:rsidR="002B39C4" w:rsidP="009D07D7" w:rsidRDefault="002B39C4" w14:paraId="4665A165" w14:textId="77777777">
            <w:pPr>
              <w:rPr>
                <w:b/>
                <w:sz w:val="20"/>
                <w:szCs w:val="20"/>
              </w:rPr>
            </w:pPr>
            <w:r w:rsidRPr="00972789">
              <w:rPr>
                <w:b/>
              </w:rPr>
              <w:t>Annex #</w:t>
            </w:r>
          </w:p>
        </w:tc>
        <w:tc>
          <w:tcPr>
            <w:tcW w:w="1733" w:type="pct"/>
            <w:shd w:val="clear" w:color="auto" w:fill="D9D9D9" w:themeFill="background1" w:themeFillShade="D9"/>
          </w:tcPr>
          <w:p w:rsidRPr="00972789" w:rsidR="002B39C4" w:rsidP="009D07D7" w:rsidRDefault="002B39C4" w14:paraId="43ED67D9" w14:textId="77777777">
            <w:pPr>
              <w:rPr>
                <w:b/>
                <w:sz w:val="20"/>
                <w:szCs w:val="20"/>
              </w:rPr>
            </w:pPr>
            <w:r w:rsidRPr="00972789">
              <w:rPr>
                <w:b/>
              </w:rPr>
              <w:t>Document</w:t>
            </w:r>
          </w:p>
        </w:tc>
        <w:tc>
          <w:tcPr>
            <w:tcW w:w="2452" w:type="pct"/>
            <w:shd w:val="clear" w:color="auto" w:fill="D9D9D9" w:themeFill="background1" w:themeFillShade="D9"/>
          </w:tcPr>
          <w:p w:rsidRPr="00972789" w:rsidR="002B39C4" w:rsidP="009D07D7" w:rsidRDefault="002B39C4" w14:paraId="2990C276" w14:textId="77777777">
            <w:pPr>
              <w:rPr>
                <w:b/>
                <w:sz w:val="20"/>
                <w:szCs w:val="20"/>
              </w:rPr>
            </w:pPr>
            <w:r w:rsidRPr="00972789">
              <w:rPr>
                <w:b/>
              </w:rPr>
              <w:t xml:space="preserve">Instructions </w:t>
            </w:r>
          </w:p>
        </w:tc>
      </w:tr>
      <w:tr w:rsidRPr="00E817E2" w:rsidR="00A31481" w:rsidTr="32E91CA8" w14:paraId="2D880535" w14:textId="77777777">
        <w:trPr>
          <w:trHeight w:val="432"/>
        </w:trPr>
        <w:tc>
          <w:tcPr>
            <w:tcW w:w="339" w:type="pct"/>
          </w:tcPr>
          <w:p w:rsidRPr="00972789" w:rsidR="00A31481" w:rsidP="009D07D7" w:rsidRDefault="00A31481" w14:paraId="099FA9FF" w14:textId="717B038B">
            <w:pPr>
              <w:rPr>
                <w:sz w:val="20"/>
                <w:szCs w:val="20"/>
              </w:rPr>
            </w:pPr>
            <w:r w:rsidRPr="00972789">
              <w:t>1</w:t>
            </w:r>
          </w:p>
        </w:tc>
        <w:tc>
          <w:tcPr>
            <w:tcW w:w="476" w:type="pct"/>
          </w:tcPr>
          <w:p w:rsidRPr="00972789" w:rsidR="00A31481" w:rsidP="00972789" w:rsidRDefault="00A31481" w14:paraId="4D494213" w14:textId="16832370">
            <w:pPr>
              <w:jc w:val="left"/>
              <w:rPr>
                <w:sz w:val="20"/>
                <w:szCs w:val="20"/>
              </w:rPr>
            </w:pPr>
            <w:r w:rsidRPr="00972789">
              <w:t>A</w:t>
            </w:r>
            <w:r w:rsidR="008E0C54">
              <w:t>.</w:t>
            </w:r>
            <w:r>
              <w:t>1</w:t>
            </w:r>
          </w:p>
        </w:tc>
        <w:tc>
          <w:tcPr>
            <w:tcW w:w="1733" w:type="pct"/>
          </w:tcPr>
          <w:p w:rsidRPr="00972789" w:rsidR="00A31481" w:rsidP="00972789" w:rsidRDefault="00A31481" w14:paraId="0E78B3B7" w14:textId="0291E0EA">
            <w:pPr>
              <w:jc w:val="left"/>
              <w:rPr>
                <w:sz w:val="20"/>
                <w:szCs w:val="20"/>
              </w:rPr>
            </w:pPr>
            <w:r w:rsidRPr="00972789">
              <w:t xml:space="preserve">Bid Form </w:t>
            </w:r>
            <w:r w:rsidRPr="00E817E2">
              <w:t xml:space="preserve">(Technical) </w:t>
            </w:r>
          </w:p>
        </w:tc>
        <w:tc>
          <w:tcPr>
            <w:tcW w:w="2452" w:type="pct"/>
          </w:tcPr>
          <w:p w:rsidRPr="00972789" w:rsidR="00A31481" w:rsidP="009D07D7" w:rsidRDefault="00A31481" w14:paraId="7172EBE2" w14:textId="6732F4F9">
            <w:pPr>
              <w:rPr>
                <w:sz w:val="20"/>
                <w:szCs w:val="20"/>
              </w:rPr>
            </w:pPr>
            <w:r w:rsidRPr="00972789">
              <w:t>Complete ALL sections in full, sign, stamp and submit</w:t>
            </w:r>
          </w:p>
        </w:tc>
      </w:tr>
      <w:tr w:rsidRPr="00E817E2" w:rsidR="00A31481" w:rsidTr="32E91CA8" w14:paraId="511670D0" w14:textId="77777777">
        <w:trPr>
          <w:trHeight w:val="432"/>
        </w:trPr>
        <w:tc>
          <w:tcPr>
            <w:tcW w:w="339" w:type="pct"/>
          </w:tcPr>
          <w:p w:rsidRPr="00972789" w:rsidR="00A31481" w:rsidP="009D07D7" w:rsidRDefault="00A31481" w14:paraId="55276412" w14:textId="28ECDD6F">
            <w:r>
              <w:t>2</w:t>
            </w:r>
          </w:p>
        </w:tc>
        <w:tc>
          <w:tcPr>
            <w:tcW w:w="476" w:type="pct"/>
          </w:tcPr>
          <w:p w:rsidRPr="00972789" w:rsidR="00A31481" w:rsidP="00972789" w:rsidRDefault="00A31481" w14:paraId="6336D8BC" w14:textId="21F7B129">
            <w:pPr>
              <w:jc w:val="left"/>
            </w:pPr>
            <w:r>
              <w:t>A.2</w:t>
            </w:r>
          </w:p>
        </w:tc>
        <w:tc>
          <w:tcPr>
            <w:tcW w:w="1733" w:type="pct"/>
          </w:tcPr>
          <w:p w:rsidRPr="00972789" w:rsidR="00A31481" w:rsidP="00AD7E27" w:rsidRDefault="00A31481" w14:paraId="4A25881A" w14:textId="286A50DB">
            <w:pPr>
              <w:jc w:val="left"/>
            </w:pPr>
            <w:r w:rsidRPr="00972789">
              <w:t xml:space="preserve">Bid Form </w:t>
            </w:r>
            <w:r>
              <w:t>(</w:t>
            </w:r>
            <w:r w:rsidR="00AD7E27">
              <w:t>Financial</w:t>
            </w:r>
            <w:r w:rsidRPr="00E817E2">
              <w:t xml:space="preserve">) </w:t>
            </w:r>
          </w:p>
        </w:tc>
        <w:tc>
          <w:tcPr>
            <w:tcW w:w="2452" w:type="pct"/>
          </w:tcPr>
          <w:p w:rsidRPr="00972789" w:rsidR="00A31481" w:rsidP="009D07D7" w:rsidRDefault="00A31481" w14:paraId="1CE32530" w14:textId="56D3EC0B">
            <w:r w:rsidRPr="00972789">
              <w:t>Complete ALL sections in full, sign, stamp and submit</w:t>
            </w:r>
          </w:p>
        </w:tc>
      </w:tr>
      <w:tr w:rsidRPr="00E817E2" w:rsidR="00E817E2" w:rsidTr="32E91CA8" w14:paraId="53BC9ACC" w14:textId="77777777">
        <w:trPr>
          <w:trHeight w:val="432"/>
        </w:trPr>
        <w:tc>
          <w:tcPr>
            <w:tcW w:w="339" w:type="pct"/>
          </w:tcPr>
          <w:p w:rsidRPr="00972789" w:rsidR="002B39C4" w:rsidP="009D07D7" w:rsidRDefault="00A31481" w14:paraId="351409A5" w14:textId="5565001B">
            <w:pPr>
              <w:rPr>
                <w:sz w:val="20"/>
                <w:szCs w:val="20"/>
              </w:rPr>
            </w:pPr>
            <w:r>
              <w:t>3</w:t>
            </w:r>
          </w:p>
        </w:tc>
        <w:tc>
          <w:tcPr>
            <w:tcW w:w="476" w:type="pct"/>
          </w:tcPr>
          <w:p w:rsidRPr="00972789" w:rsidR="002B39C4" w:rsidP="00972789" w:rsidRDefault="00E817E2" w14:paraId="5CC2D110" w14:textId="11C32C07">
            <w:pPr>
              <w:jc w:val="left"/>
              <w:rPr>
                <w:sz w:val="20"/>
                <w:szCs w:val="20"/>
              </w:rPr>
            </w:pPr>
            <w:r w:rsidRPr="00E817E2">
              <w:t>B</w:t>
            </w:r>
          </w:p>
        </w:tc>
        <w:tc>
          <w:tcPr>
            <w:tcW w:w="1733" w:type="pct"/>
          </w:tcPr>
          <w:p w:rsidRPr="00972789" w:rsidR="002B39C4" w:rsidP="00972789" w:rsidRDefault="00E817E2" w14:paraId="38DB2FA6" w14:textId="4E8CD887">
            <w:pPr>
              <w:jc w:val="left"/>
              <w:rPr>
                <w:sz w:val="20"/>
                <w:szCs w:val="20"/>
              </w:rPr>
            </w:pPr>
            <w:r w:rsidRPr="00972789">
              <w:t>Tender and Contract Award Acknowledgement Certificate</w:t>
            </w:r>
          </w:p>
        </w:tc>
        <w:tc>
          <w:tcPr>
            <w:tcW w:w="2452" w:type="pct"/>
          </w:tcPr>
          <w:p w:rsidRPr="00972789" w:rsidR="002B39C4" w:rsidP="009D07D7" w:rsidRDefault="00E817E2" w14:paraId="187B72A0" w14:textId="0662FD61">
            <w:pPr>
              <w:rPr>
                <w:sz w:val="20"/>
                <w:szCs w:val="20"/>
              </w:rPr>
            </w:pPr>
            <w:r w:rsidRPr="00E817E2">
              <w:t>Complete ALL sections in full, sign, stamp and submit</w:t>
            </w:r>
          </w:p>
        </w:tc>
      </w:tr>
      <w:tr w:rsidRPr="00E817E2" w:rsidR="006A7370" w:rsidTr="32E91CA8" w14:paraId="5847A6CF" w14:textId="77777777">
        <w:trPr>
          <w:trHeight w:val="432"/>
        </w:trPr>
        <w:tc>
          <w:tcPr>
            <w:tcW w:w="339" w:type="pct"/>
          </w:tcPr>
          <w:p w:rsidR="006A7370" w:rsidP="00972789" w:rsidRDefault="006A7370" w14:paraId="358728FC" w14:textId="4FD73B59">
            <w:pPr>
              <w:jc w:val="left"/>
            </w:pPr>
            <w:r>
              <w:t>4</w:t>
            </w:r>
          </w:p>
        </w:tc>
        <w:tc>
          <w:tcPr>
            <w:tcW w:w="476" w:type="pct"/>
          </w:tcPr>
          <w:p w:rsidRPr="00E817E2" w:rsidR="006A7370" w:rsidP="00972789" w:rsidRDefault="006A7370" w14:paraId="1D3C1C9F" w14:textId="6A5FC96A">
            <w:pPr>
              <w:jc w:val="left"/>
            </w:pPr>
            <w:r>
              <w:t>C</w:t>
            </w:r>
          </w:p>
        </w:tc>
        <w:tc>
          <w:tcPr>
            <w:tcW w:w="1733" w:type="pct"/>
          </w:tcPr>
          <w:p w:rsidRPr="00E817E2" w:rsidR="006A7370" w:rsidP="00972789" w:rsidRDefault="005A46A1" w14:paraId="2622C7C5" w14:textId="5517CC78">
            <w:pPr>
              <w:jc w:val="left"/>
            </w:pPr>
            <w:r>
              <w:t xml:space="preserve">DRC </w:t>
            </w:r>
            <w:r w:rsidR="00860A84">
              <w:t>General Conditions of Contract</w:t>
            </w:r>
          </w:p>
        </w:tc>
        <w:tc>
          <w:tcPr>
            <w:tcW w:w="2452" w:type="pct"/>
          </w:tcPr>
          <w:p w:rsidRPr="00E817E2" w:rsidR="006A7370" w:rsidP="009D07D7" w:rsidRDefault="0091501D" w14:paraId="1F569966" w14:textId="1C303C87">
            <w:r w:rsidRPr="00E817E2">
              <w:t>Complete ALL sections in full, sign, stamp and submit</w:t>
            </w:r>
          </w:p>
        </w:tc>
      </w:tr>
      <w:tr w:rsidRPr="00E817E2" w:rsidR="00A30141" w:rsidTr="32E91CA8" w14:paraId="14FAF68A" w14:textId="77777777">
        <w:trPr>
          <w:trHeight w:val="432"/>
        </w:trPr>
        <w:tc>
          <w:tcPr>
            <w:tcW w:w="339" w:type="pct"/>
          </w:tcPr>
          <w:p w:rsidR="00A30141" w:rsidP="00A30141" w:rsidRDefault="00A30141" w14:paraId="44F97DB0" w14:textId="0F0CB19B">
            <w:pPr>
              <w:jc w:val="left"/>
            </w:pPr>
            <w:r>
              <w:t>5</w:t>
            </w:r>
          </w:p>
        </w:tc>
        <w:tc>
          <w:tcPr>
            <w:tcW w:w="476" w:type="pct"/>
          </w:tcPr>
          <w:p w:rsidRPr="00E817E2" w:rsidR="00A30141" w:rsidP="00A30141" w:rsidRDefault="00A30141" w14:paraId="32579EBB" w14:textId="77BECA43">
            <w:pPr>
              <w:jc w:val="left"/>
            </w:pPr>
            <w:r>
              <w:t>D</w:t>
            </w:r>
          </w:p>
        </w:tc>
        <w:tc>
          <w:tcPr>
            <w:tcW w:w="1733" w:type="pct"/>
          </w:tcPr>
          <w:p w:rsidRPr="00E817E2" w:rsidR="00A30141" w:rsidP="00A30141" w:rsidRDefault="007F267C" w14:paraId="667144F2" w14:textId="6CCF984C">
            <w:pPr>
              <w:jc w:val="left"/>
            </w:pPr>
            <w:r>
              <w:t xml:space="preserve">DRC </w:t>
            </w:r>
            <w:r w:rsidR="00A30141">
              <w:t>Supplier Code of Conduct</w:t>
            </w:r>
          </w:p>
        </w:tc>
        <w:tc>
          <w:tcPr>
            <w:tcW w:w="2452" w:type="pct"/>
          </w:tcPr>
          <w:p w:rsidRPr="00E817E2" w:rsidR="00A30141" w:rsidP="00A30141" w:rsidRDefault="00A30141" w14:paraId="226EF007" w14:textId="1ABD0CAE">
            <w:r w:rsidRPr="00E817E2">
              <w:t>Complete ALL sections in full, sign, stamp and submit</w:t>
            </w:r>
            <w:r w:rsidR="003A6293">
              <w:t xml:space="preserve">. </w:t>
            </w:r>
            <w:r w:rsidRPr="003A6293" w:rsidR="003A6293">
              <w:t>If you are already a DRC Colombia supplier, please omit this document.</w:t>
            </w:r>
          </w:p>
        </w:tc>
      </w:tr>
      <w:tr w:rsidRPr="00E817E2" w:rsidR="00A30141" w:rsidTr="32E91CA8" w14:paraId="3DDFF5E8" w14:textId="77777777">
        <w:trPr>
          <w:trHeight w:val="432"/>
        </w:trPr>
        <w:tc>
          <w:tcPr>
            <w:tcW w:w="339" w:type="pct"/>
          </w:tcPr>
          <w:p w:rsidRPr="00972789" w:rsidR="00A30141" w:rsidP="00A30141" w:rsidRDefault="00A30141" w14:paraId="45093001" w14:textId="0DBEC387">
            <w:pPr>
              <w:jc w:val="left"/>
              <w:rPr>
                <w:sz w:val="20"/>
                <w:szCs w:val="20"/>
              </w:rPr>
            </w:pPr>
            <w:r>
              <w:t>6</w:t>
            </w:r>
          </w:p>
        </w:tc>
        <w:tc>
          <w:tcPr>
            <w:tcW w:w="476" w:type="pct"/>
          </w:tcPr>
          <w:p w:rsidRPr="00972789" w:rsidR="00A30141" w:rsidP="00A30141" w:rsidRDefault="00A30141" w14:paraId="0C8367D0" w14:textId="31FD88D2">
            <w:pPr>
              <w:jc w:val="left"/>
              <w:rPr>
                <w:sz w:val="20"/>
                <w:szCs w:val="20"/>
              </w:rPr>
            </w:pPr>
            <w:r w:rsidRPr="00E817E2">
              <w:t>E</w:t>
            </w:r>
          </w:p>
        </w:tc>
        <w:tc>
          <w:tcPr>
            <w:tcW w:w="1733" w:type="pct"/>
          </w:tcPr>
          <w:p w:rsidRPr="00972789" w:rsidR="00A30141" w:rsidP="00A30141" w:rsidRDefault="007F267C" w14:paraId="28325B0C" w14:textId="4F5A6810">
            <w:pPr>
              <w:jc w:val="left"/>
              <w:rPr>
                <w:sz w:val="20"/>
                <w:szCs w:val="20"/>
              </w:rPr>
            </w:pPr>
            <w:r>
              <w:t xml:space="preserve">DRC </w:t>
            </w:r>
            <w:r w:rsidRPr="00E817E2" w:rsidR="00A30141">
              <w:t xml:space="preserve">Supplier Profile and Registration Form </w:t>
            </w:r>
          </w:p>
        </w:tc>
        <w:tc>
          <w:tcPr>
            <w:tcW w:w="2452" w:type="pct"/>
          </w:tcPr>
          <w:p w:rsidRPr="00972789" w:rsidR="00A30141" w:rsidP="00A30141" w:rsidRDefault="00A30141" w14:paraId="2EDBB5F3" w14:textId="6538B710">
            <w:pPr>
              <w:rPr>
                <w:sz w:val="20"/>
                <w:szCs w:val="20"/>
              </w:rPr>
            </w:pPr>
            <w:r w:rsidRPr="00E817E2">
              <w:t>Complete ALL sections in full, sign, stamp and submit</w:t>
            </w:r>
            <w:r w:rsidR="003A6293">
              <w:t xml:space="preserve">. </w:t>
            </w:r>
            <w:r w:rsidRPr="003A6293" w:rsidR="003A6293">
              <w:t>If you are already a DRC Colombia supplier, please omit this document.</w:t>
            </w:r>
          </w:p>
        </w:tc>
      </w:tr>
      <w:tr w:rsidR="32E91CA8" w:rsidTr="32E91CA8" w14:paraId="5EAC161A" w14:textId="77777777">
        <w:trPr>
          <w:trHeight w:val="432"/>
        </w:trPr>
        <w:tc>
          <w:tcPr>
            <w:tcW w:w="683" w:type="dxa"/>
          </w:tcPr>
          <w:p w:rsidR="6B3CA570" w:rsidP="32E91CA8" w:rsidRDefault="6B3CA570" w14:paraId="7AEBB1D3" w14:textId="032865DA">
            <w:pPr>
              <w:jc w:val="left"/>
            </w:pPr>
            <w:r>
              <w:t>7</w:t>
            </w:r>
          </w:p>
        </w:tc>
        <w:tc>
          <w:tcPr>
            <w:tcW w:w="959" w:type="dxa"/>
          </w:tcPr>
          <w:p w:rsidRPr="00AC0598" w:rsidR="6B3CA570" w:rsidP="32E91CA8" w:rsidRDefault="6B3CA570" w14:paraId="781E79DE" w14:textId="0450DDFE">
            <w:pPr>
              <w:jc w:val="left"/>
            </w:pPr>
            <w:r w:rsidRPr="00AC0598">
              <w:t>F</w:t>
            </w:r>
          </w:p>
        </w:tc>
        <w:tc>
          <w:tcPr>
            <w:tcW w:w="3490" w:type="dxa"/>
          </w:tcPr>
          <w:p w:rsidRPr="00AC0598" w:rsidR="6B3CA570" w:rsidP="32E91CA8" w:rsidRDefault="6B3CA570" w14:paraId="31CDF77F" w14:textId="5966F54B">
            <w:pPr>
              <w:shd w:val="clear" w:color="auto" w:fill="FFFFFF" w:themeFill="background1"/>
              <w:jc w:val="left"/>
              <w:rPr>
                <w:rFonts w:ascii="Calibri" w:hAnsi="Calibri" w:cs="Arial"/>
                <w:lang w:val="en-GB"/>
              </w:rPr>
            </w:pPr>
            <w:r w:rsidRPr="00AC0598">
              <w:rPr>
                <w:rFonts w:ascii="Calibri" w:hAnsi="Calibri" w:cs="Arial"/>
                <w:lang w:val="en-GB"/>
              </w:rPr>
              <w:t xml:space="preserve">Technical Data Visibility Clothing </w:t>
            </w:r>
          </w:p>
        </w:tc>
        <w:tc>
          <w:tcPr>
            <w:tcW w:w="4938" w:type="dxa"/>
          </w:tcPr>
          <w:p w:rsidRPr="00AC0598" w:rsidR="6B3CA570" w:rsidP="32E91CA8" w:rsidRDefault="6B3CA570" w14:paraId="76A7FEA9" w14:textId="12F2BC65">
            <w:r w:rsidRPr="00AC0598">
              <w:t>Read for more specifications.</w:t>
            </w:r>
          </w:p>
        </w:tc>
      </w:tr>
    </w:tbl>
    <w:p w:rsidRPr="00972789" w:rsidR="00847903" w:rsidRDefault="00847903" w14:paraId="5BD0F404" w14:textId="77777777">
      <w:pPr>
        <w:rPr>
          <w:color w:val="222222"/>
        </w:rPr>
      </w:pPr>
    </w:p>
    <w:p w:rsidR="00141F35" w:rsidP="00972789" w:rsidRDefault="00141F35" w14:paraId="58C5A19C" w14:textId="55434613">
      <w:pPr>
        <w:pStyle w:val="Ttulo2"/>
        <w:spacing w:after="0"/>
      </w:pPr>
      <w:r>
        <w:lastRenderedPageBreak/>
        <w:t>Technical</w:t>
      </w:r>
      <w:r w:rsidRPr="00972789">
        <w:t xml:space="preserve"> </w:t>
      </w:r>
      <w:r w:rsidRPr="00972789" w:rsidR="00FB0A24">
        <w:t xml:space="preserve">Evaluation </w:t>
      </w:r>
    </w:p>
    <w:p w:rsidR="00447234" w:rsidRDefault="00EC274C" w14:paraId="78832965" w14:textId="27A7D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sidR="001C6C3E">
        <w:rPr>
          <w:rFonts w:ascii="Calibri" w:hAnsi="Calibri" w:cs="Arial"/>
          <w:szCs w:val="22"/>
          <w:lang w:val="en-GB"/>
        </w:rPr>
        <w:t xml:space="preserve">id </w:t>
      </w:r>
      <w:r w:rsidR="00EF41E1">
        <w:rPr>
          <w:rFonts w:ascii="Calibri" w:hAnsi="Calibri" w:cs="Arial"/>
          <w:szCs w:val="22"/>
          <w:lang w:val="en-GB"/>
        </w:rPr>
        <w:t>shall</w:t>
      </w:r>
      <w:r>
        <w:rPr>
          <w:rFonts w:ascii="Calibri" w:hAnsi="Calibri" w:cs="Arial"/>
          <w:szCs w:val="22"/>
          <w:lang w:val="en-GB"/>
        </w:rPr>
        <w:t xml:space="preserve"> meet or exceed the stipulated requirements and specifications in the ITB. </w:t>
      </w:r>
      <w:r w:rsidRPr="00EE1B34" w:rsidR="001C6C3E">
        <w:rPr>
          <w:rFonts w:ascii="Calibri" w:hAnsi="Calibri" w:cs="Arial"/>
          <w:szCs w:val="22"/>
          <w:lang w:val="en-GB"/>
        </w:rPr>
        <w:t xml:space="preserve">A Bid is deemed to </w:t>
      </w:r>
      <w:r>
        <w:rPr>
          <w:rFonts w:ascii="Calibri" w:hAnsi="Calibri" w:cs="Arial"/>
          <w:szCs w:val="22"/>
          <w:lang w:val="en-GB"/>
        </w:rPr>
        <w:t>meet the criteria</w:t>
      </w:r>
      <w:r w:rsidRPr="00EE1B34" w:rsidR="001C6C3E">
        <w:rPr>
          <w:rFonts w:ascii="Calibri" w:hAnsi="Calibri" w:cs="Arial"/>
          <w:szCs w:val="22"/>
          <w:lang w:val="en-GB"/>
        </w:rPr>
        <w:t xml:space="preserve"> if it </w:t>
      </w:r>
      <w:r w:rsidR="001A1F31">
        <w:rPr>
          <w:rFonts w:ascii="Calibri" w:hAnsi="Calibri" w:cs="Arial"/>
          <w:szCs w:val="22"/>
          <w:lang w:val="en-GB"/>
        </w:rPr>
        <w:t>confirms that it meets</w:t>
      </w:r>
      <w:r w:rsidRPr="00EE1B34" w:rsidR="001C6C3E">
        <w:rPr>
          <w:rFonts w:ascii="Calibri" w:hAnsi="Calibri" w:cs="Arial"/>
          <w:szCs w:val="22"/>
          <w:lang w:val="en-GB"/>
        </w:rPr>
        <w:t xml:space="preserve"> all</w:t>
      </w:r>
      <w:r>
        <w:rPr>
          <w:rFonts w:ascii="Calibri" w:hAnsi="Calibri" w:cs="Arial"/>
          <w:szCs w:val="22"/>
          <w:lang w:val="en-GB"/>
        </w:rPr>
        <w:t xml:space="preserve"> mandatory</w:t>
      </w:r>
      <w:r w:rsidRPr="00EE1B34" w:rsidR="001C6C3E">
        <w:rPr>
          <w:rFonts w:ascii="Calibri" w:hAnsi="Calibri" w:cs="Arial"/>
          <w:szCs w:val="22"/>
          <w:lang w:val="en-GB"/>
        </w:rPr>
        <w:t xml:space="preserve"> conditions, </w:t>
      </w:r>
      <w:r w:rsidRPr="00EE1B34" w:rsidR="00D6009E">
        <w:rPr>
          <w:rFonts w:ascii="Calibri" w:hAnsi="Calibri" w:cs="Arial"/>
          <w:szCs w:val="22"/>
          <w:lang w:val="en-GB"/>
        </w:rPr>
        <w:t>procedures,</w:t>
      </w:r>
      <w:r w:rsidRPr="00EE1B34" w:rsidR="001C6C3E">
        <w:rPr>
          <w:rFonts w:ascii="Calibri" w:hAnsi="Calibri" w:cs="Arial"/>
          <w:szCs w:val="22"/>
          <w:lang w:val="en-GB"/>
        </w:rPr>
        <w:t xml:space="preserve"> and specifications in the ITB without substantially departing from or attaching restrictions with them. If a Bid does not </w:t>
      </w:r>
      <w:r w:rsidR="00A31481">
        <w:rPr>
          <w:rFonts w:ascii="Calibri" w:hAnsi="Calibri" w:cs="Arial"/>
          <w:szCs w:val="22"/>
          <w:lang w:val="en-GB"/>
        </w:rPr>
        <w:t xml:space="preserve">technically </w:t>
      </w:r>
      <w:r w:rsidRPr="00EE1B34" w:rsidR="001C6C3E">
        <w:rPr>
          <w:rFonts w:ascii="Calibri" w:hAnsi="Calibri" w:cs="Arial"/>
          <w:szCs w:val="22"/>
          <w:lang w:val="en-GB"/>
        </w:rPr>
        <w:t>comply with the ITB, it will be rejected.</w:t>
      </w:r>
      <w:r w:rsidR="001C6C3E">
        <w:rPr>
          <w:rFonts w:ascii="Calibri" w:hAnsi="Calibri" w:cs="Arial"/>
          <w:color w:val="222222"/>
          <w:szCs w:val="22"/>
          <w:lang w:val="en-GB"/>
        </w:rPr>
        <w:t xml:space="preserve"> </w:t>
      </w:r>
    </w:p>
    <w:p w:rsidR="00A10C3A" w:rsidRDefault="00A10C3A" w14:paraId="43CA2AC5" w14:textId="77777777">
      <w:pPr>
        <w:tabs>
          <w:tab w:val="left" w:pos="360"/>
        </w:tabs>
        <w:rPr>
          <w:rFonts w:ascii="Calibri" w:hAnsi="Calibri" w:cs="Arial"/>
          <w:color w:val="222222"/>
          <w:szCs w:val="22"/>
          <w:lang w:val="en-GB"/>
        </w:rPr>
      </w:pPr>
    </w:p>
    <w:p w:rsidR="00847903" w:rsidRDefault="00CA160C" w14:paraId="6D4A1C9E" w14:textId="22DEB76A">
      <w:pPr>
        <w:tabs>
          <w:tab w:val="left" w:pos="360"/>
        </w:tabs>
        <w:rPr>
          <w:rFonts w:ascii="Calibri" w:hAnsi="Calibri" w:cs="Arial"/>
          <w:color w:val="222222"/>
          <w:szCs w:val="22"/>
          <w:lang w:val="en-GB"/>
        </w:rPr>
      </w:pPr>
      <w:r w:rsidRPr="00CA160C">
        <w:rPr>
          <w:rFonts w:ascii="Calibri" w:hAnsi="Calibri" w:cs="Arial"/>
          <w:color w:val="222222"/>
          <w:szCs w:val="22"/>
          <w:lang w:val="en-GB"/>
        </w:rPr>
        <w:t>It includes the mandatory shipment of the sample of textiles listed in the technical bid, for each of the garments. The shipment must be made before the closing date of the bidding in accordance with the observations made in section VI. of these bidding documents.</w:t>
      </w:r>
    </w:p>
    <w:p w:rsidR="00CA160C" w:rsidRDefault="00CA160C" w14:paraId="0CD04103" w14:textId="77777777">
      <w:pPr>
        <w:tabs>
          <w:tab w:val="left" w:pos="360"/>
        </w:tabs>
        <w:rPr>
          <w:rFonts w:ascii="Calibri" w:hAnsi="Calibri" w:cs="Arial"/>
          <w:color w:val="222222"/>
          <w:szCs w:val="22"/>
          <w:lang w:val="en-GB"/>
        </w:rPr>
      </w:pPr>
    </w:p>
    <w:p w:rsidR="00847903" w:rsidRDefault="00847903" w14:paraId="4F38C119" w14:textId="2A206E13">
      <w:pPr>
        <w:tabs>
          <w:tab w:val="left" w:pos="360"/>
        </w:tabs>
        <w:rPr>
          <w:rFonts w:ascii="Calibri" w:hAnsi="Calibri" w:cs="Arial"/>
          <w:color w:val="222222"/>
          <w:szCs w:val="22"/>
          <w:lang w:val="en-GB"/>
        </w:rPr>
      </w:pPr>
      <w:r>
        <w:rPr>
          <w:rFonts w:ascii="Calibri" w:hAnsi="Calibri" w:cs="Arial"/>
          <w:color w:val="222222"/>
          <w:szCs w:val="22"/>
          <w:lang w:val="en-GB"/>
        </w:rPr>
        <w:t>The technical criteria are stipulated in Annex A.1 – Technical Bid Form.</w:t>
      </w:r>
    </w:p>
    <w:p w:rsidRPr="00972789" w:rsidR="00447234" w:rsidP="00972789" w:rsidRDefault="00447234" w14:paraId="2C57B214" w14:textId="77777777">
      <w:pPr>
        <w:rPr>
          <w:rFonts w:cs="Arial"/>
          <w:color w:val="222222"/>
          <w:szCs w:val="22"/>
          <w:lang w:val="en-GB"/>
        </w:rPr>
      </w:pPr>
    </w:p>
    <w:p w:rsidRPr="00972789" w:rsidR="00141F35" w:rsidP="00972789" w:rsidRDefault="00A9431A" w14:paraId="597262E9" w14:textId="365D5742">
      <w:pPr>
        <w:pStyle w:val="Ttulo2"/>
        <w:spacing w:after="0"/>
      </w:pPr>
      <w:r>
        <w:t>Financial Evaluation</w:t>
      </w:r>
    </w:p>
    <w:p w:rsidR="00A9431A" w:rsidRDefault="00760412" w14:paraId="5C45836C" w14:textId="7D4D390B">
      <w:pPr>
        <w:tabs>
          <w:tab w:val="left" w:pos="360"/>
        </w:tabs>
        <w:rPr>
          <w:color w:val="222222"/>
        </w:rPr>
      </w:pPr>
      <w:r w:rsidRPr="00A63D23">
        <w:rPr>
          <w:color w:val="222222"/>
        </w:rPr>
        <w:t>All bids that pas</w:t>
      </w:r>
      <w:r w:rsidR="00A9431A">
        <w:rPr>
          <w:color w:val="222222"/>
        </w:rPr>
        <w:t>s</w:t>
      </w:r>
      <w:r w:rsidRPr="00A63D23">
        <w:rPr>
          <w:color w:val="222222"/>
        </w:rPr>
        <w:t xml:space="preserve"> the </w:t>
      </w:r>
      <w:r w:rsidR="00A9431A">
        <w:rPr>
          <w:color w:val="222222"/>
        </w:rPr>
        <w:t xml:space="preserve">Technical Evaluation will proceed to the Financial Evaluation. Bids that are deemed technically non-compliant will not be financially evaluated. </w:t>
      </w:r>
    </w:p>
    <w:p w:rsidR="00E93FF0" w:rsidRDefault="00E93FF0" w14:paraId="1692634B" w14:textId="08F7F750">
      <w:pPr>
        <w:tabs>
          <w:tab w:val="left" w:pos="360"/>
        </w:tabs>
        <w:rPr>
          <w:color w:val="222222"/>
        </w:rPr>
      </w:pPr>
    </w:p>
    <w:p w:rsidR="00E93FF0" w:rsidP="00E93FF0" w:rsidRDefault="001D4B96" w14:paraId="7FCA1B62" w14:textId="04CE7397">
      <w:pPr>
        <w:tabs>
          <w:tab w:val="left" w:pos="360"/>
        </w:tabs>
        <w:rPr>
          <w:rFonts w:ascii="Calibri" w:hAnsi="Calibri" w:cs="Arial"/>
          <w:color w:val="222222"/>
          <w:szCs w:val="22"/>
          <w:lang w:val="en-GB"/>
        </w:rPr>
      </w:pPr>
      <w:r w:rsidRPr="001D4B96">
        <w:rPr>
          <w:rFonts w:ascii="Calibri" w:hAnsi="Calibri" w:cs="Arial"/>
          <w:color w:val="222222"/>
          <w:szCs w:val="22"/>
          <w:lang w:val="en-GB"/>
        </w:rPr>
        <w:t xml:space="preserve">The </w:t>
      </w:r>
      <w:r w:rsidR="00BC440A">
        <w:rPr>
          <w:rFonts w:ascii="Calibri" w:hAnsi="Calibri" w:cs="Arial"/>
          <w:color w:val="222222"/>
          <w:szCs w:val="22"/>
          <w:lang w:val="en-GB"/>
        </w:rPr>
        <w:t xml:space="preserve">financial </w:t>
      </w:r>
      <w:r w:rsidRPr="001D4B96">
        <w:rPr>
          <w:rFonts w:ascii="Calibri" w:hAnsi="Calibri" w:cs="Arial"/>
          <w:color w:val="222222"/>
          <w:szCs w:val="22"/>
          <w:lang w:val="en-GB"/>
        </w:rPr>
        <w:t xml:space="preserve">criteria are </w:t>
      </w:r>
      <w:r w:rsidR="00E93FF0">
        <w:rPr>
          <w:rFonts w:ascii="Calibri" w:hAnsi="Calibri" w:cs="Arial"/>
          <w:color w:val="222222"/>
          <w:szCs w:val="22"/>
          <w:lang w:val="en-GB"/>
        </w:rPr>
        <w:t>stipulated in Annex A.</w:t>
      </w:r>
      <w:r w:rsidR="009265DC">
        <w:rPr>
          <w:rFonts w:ascii="Calibri" w:hAnsi="Calibri" w:cs="Arial"/>
          <w:color w:val="222222"/>
          <w:szCs w:val="22"/>
          <w:lang w:val="en-GB"/>
        </w:rPr>
        <w:t>2</w:t>
      </w:r>
      <w:r w:rsidR="00E93FF0">
        <w:rPr>
          <w:rFonts w:ascii="Calibri" w:hAnsi="Calibri" w:cs="Arial"/>
          <w:color w:val="222222"/>
          <w:szCs w:val="22"/>
          <w:lang w:val="en-GB"/>
        </w:rPr>
        <w:t xml:space="preserve"> – </w:t>
      </w:r>
      <w:r w:rsidR="009265DC">
        <w:rPr>
          <w:rFonts w:ascii="Calibri" w:hAnsi="Calibri" w:cs="Arial"/>
          <w:color w:val="222222"/>
          <w:szCs w:val="22"/>
          <w:lang w:val="en-GB"/>
        </w:rPr>
        <w:t>Financial</w:t>
      </w:r>
      <w:r w:rsidR="00E93FF0">
        <w:rPr>
          <w:rFonts w:ascii="Calibri" w:hAnsi="Calibri" w:cs="Arial"/>
          <w:color w:val="222222"/>
          <w:szCs w:val="22"/>
          <w:lang w:val="en-GB"/>
        </w:rPr>
        <w:t xml:space="preserve"> Bid Form.</w:t>
      </w:r>
    </w:p>
    <w:p w:rsidR="00810012" w:rsidP="00E93FF0" w:rsidRDefault="00810012" w14:paraId="15244BA4" w14:textId="77777777">
      <w:pPr>
        <w:tabs>
          <w:tab w:val="left" w:pos="360"/>
        </w:tabs>
        <w:rPr>
          <w:rFonts w:ascii="Calibri" w:hAnsi="Calibri" w:cs="Arial"/>
          <w:color w:val="222222"/>
          <w:szCs w:val="22"/>
          <w:lang w:val="en-GB"/>
        </w:rPr>
      </w:pPr>
    </w:p>
    <w:p w:rsidR="00040934" w:rsidP="00972789" w:rsidRDefault="00040934" w14:paraId="255ABB13" w14:textId="72CF7BA3">
      <w:pPr>
        <w:pStyle w:val="Ttulo1"/>
        <w:rPr>
          <w:lang w:val="en-GB"/>
        </w:rPr>
      </w:pPr>
      <w:r w:rsidRPr="00EE1B34">
        <w:rPr>
          <w:lang w:val="en-GB"/>
        </w:rPr>
        <w:t>Tender Process</w:t>
      </w:r>
    </w:p>
    <w:p w:rsidRPr="00810012" w:rsidR="00810012" w:rsidP="00810012" w:rsidRDefault="00810012" w14:paraId="5DA4EEDB" w14:textId="77777777">
      <w:pPr>
        <w:rPr>
          <w:lang w:val="en-GB"/>
        </w:rPr>
      </w:pPr>
    </w:p>
    <w:p w:rsidRPr="00EE1B34" w:rsidR="00040934" w:rsidP="00443A10" w:rsidRDefault="00040934" w14:paraId="24C7802D" w14:textId="77777777">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rsidRPr="00EE1B34" w:rsidR="00040934" w:rsidP="00040934" w:rsidRDefault="00040934" w14:paraId="148D01A3" w14:textId="77777777">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rsidRPr="00EE1B34" w:rsidR="00040934" w:rsidP="00040934" w:rsidRDefault="00040934" w14:paraId="0084820A" w14:textId="1CC71946">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rsidRPr="00EE1B34" w:rsidR="00040934" w:rsidP="00040934" w:rsidRDefault="00040934" w14:paraId="767D7978" w14:textId="77777777">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rsidRPr="00EE1B34" w:rsidR="00040934" w:rsidP="00040934" w:rsidRDefault="00040934" w14:paraId="7F232F6E" w14:textId="216F5C5A">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rsidRPr="00EE1B34" w:rsidR="00040934" w:rsidP="00040934" w:rsidRDefault="00040934" w14:paraId="03DF7A90" w14:textId="4836A310">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Technical Evaluation</w:t>
      </w:r>
      <w:r w:rsidR="009739DD">
        <w:rPr>
          <w:rFonts w:ascii="Calibri" w:hAnsi="Calibri" w:cs="Arial"/>
          <w:color w:val="222222"/>
          <w:szCs w:val="22"/>
          <w:lang w:val="en-GB"/>
        </w:rPr>
        <w:t xml:space="preserve"> </w:t>
      </w:r>
    </w:p>
    <w:p w:rsidRPr="00EE1B34" w:rsidR="00040934" w:rsidP="00040934" w:rsidRDefault="00040934" w14:paraId="2F6D937F" w14:textId="77777777">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Financial Evaluation</w:t>
      </w:r>
    </w:p>
    <w:p w:rsidRPr="00EE1B34" w:rsidR="00040934" w:rsidP="00040934" w:rsidRDefault="00040934" w14:paraId="19C036EC" w14:textId="77777777">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rsidRPr="00EE1B34" w:rsidR="00040934" w:rsidP="00040934" w:rsidRDefault="00040934" w14:paraId="7E07AFA8" w14:textId="77777777">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Pr="00EE1B34" w:rsidR="00ED4934">
        <w:rPr>
          <w:rFonts w:ascii="Calibri" w:hAnsi="Calibri" w:cs="Arial"/>
          <w:color w:val="222222"/>
          <w:szCs w:val="22"/>
          <w:lang w:val="en-GB"/>
        </w:rPr>
        <w:t xml:space="preserve"> Contract Award</w:t>
      </w:r>
    </w:p>
    <w:p w:rsidRPr="00EE1B34" w:rsidR="00ED4934" w:rsidP="00ED4934" w:rsidRDefault="00ED4934" w14:paraId="07EABB84" w14:textId="77777777">
      <w:pPr>
        <w:pStyle w:val="ColorfulList-Accent11"/>
        <w:shd w:val="clear" w:color="auto" w:fill="FFFFFF"/>
        <w:rPr>
          <w:rFonts w:ascii="Calibri" w:hAnsi="Calibri" w:cs="Arial"/>
          <w:color w:val="222222"/>
          <w:szCs w:val="22"/>
          <w:lang w:val="en-GB"/>
        </w:rPr>
      </w:pPr>
    </w:p>
    <w:p w:rsidR="00ED4934" w:rsidP="00972789" w:rsidRDefault="00ED4934" w14:paraId="5281B8DF" w14:textId="5C23B55C">
      <w:pPr>
        <w:pStyle w:val="Ttulo1"/>
        <w:rPr>
          <w:lang w:val="en-GB"/>
        </w:rPr>
      </w:pPr>
      <w:r w:rsidRPr="00EE1B34">
        <w:rPr>
          <w:lang w:val="en-GB"/>
        </w:rPr>
        <w:t>Submission of Bids</w:t>
      </w:r>
    </w:p>
    <w:p w:rsidRPr="00810012" w:rsidR="00810012" w:rsidP="00810012" w:rsidRDefault="00810012" w14:paraId="1F584B92" w14:textId="77777777">
      <w:pPr>
        <w:rPr>
          <w:lang w:val="en-GB"/>
        </w:rPr>
      </w:pPr>
    </w:p>
    <w:p w:rsidRPr="00A9431A" w:rsidR="009D07D7" w:rsidP="00A9431A" w:rsidRDefault="009D07D7" w14:paraId="5831785F" w14:textId="45D5B82C">
      <w:pPr>
        <w:tabs>
          <w:tab w:val="left" w:pos="360"/>
        </w:tabs>
        <w:rPr>
          <w:b/>
          <w:bCs/>
          <w:color w:val="222222"/>
        </w:rPr>
      </w:pPr>
      <w:r w:rsidRPr="00470B8B">
        <w:rPr>
          <w:color w:val="222222"/>
        </w:rPr>
        <w:t xml:space="preserve">Bidders are solely responsible for ensuring that the full </w:t>
      </w:r>
      <w:r w:rsidR="00A9431A">
        <w:rPr>
          <w:color w:val="222222"/>
        </w:rPr>
        <w:t>b</w:t>
      </w:r>
      <w:r w:rsidRPr="00470B8B">
        <w:rPr>
          <w:color w:val="222222"/>
        </w:rPr>
        <w:t xml:space="preserve">id is received by DRC in accordance with the ITB requirements, prior to the specified date and time </w:t>
      </w:r>
      <w:r w:rsidR="00A9431A">
        <w:rPr>
          <w:color w:val="222222"/>
        </w:rPr>
        <w:t xml:space="preserve">mentioned </w:t>
      </w:r>
      <w:r w:rsidRPr="00470B8B">
        <w:rPr>
          <w:color w:val="222222"/>
        </w:rPr>
        <w:t>above. DRC will consi</w:t>
      </w:r>
      <w:r w:rsidR="00A9431A">
        <w:rPr>
          <w:color w:val="222222"/>
        </w:rPr>
        <w:t>der only those portions of the b</w:t>
      </w:r>
      <w:r w:rsidRPr="00470B8B">
        <w:rPr>
          <w:color w:val="222222"/>
        </w:rPr>
        <w:t>ids received prior to the clos</w:t>
      </w:r>
      <w:r w:rsidR="00A9431A">
        <w:rPr>
          <w:color w:val="222222"/>
        </w:rPr>
        <w:t xml:space="preserve">ing date and time specified. </w:t>
      </w:r>
    </w:p>
    <w:p w:rsidR="00A9431A" w:rsidP="009739DD" w:rsidRDefault="00A9431A" w14:paraId="057F45E0" w14:textId="77777777">
      <w:pPr>
        <w:tabs>
          <w:tab w:val="left" w:pos="900"/>
        </w:tabs>
        <w:rPr>
          <w:color w:val="222222"/>
        </w:rPr>
      </w:pPr>
    </w:p>
    <w:p w:rsidRPr="00EE1B34" w:rsidR="00A9431A" w:rsidP="00A9431A" w:rsidRDefault="00A9431A" w14:paraId="74EC9C98" w14:textId="0A03559F">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EE1B34">
        <w:rPr>
          <w:rFonts w:ascii="Calibri" w:hAnsi="Calibri" w:cs="Arial"/>
          <w:b/>
          <w:color w:val="222222"/>
          <w:szCs w:val="22"/>
          <w:lang w:val="en-GB"/>
        </w:rPr>
        <w:t>DRC Bid Form (Annex A</w:t>
      </w:r>
      <w:r>
        <w:rPr>
          <w:rFonts w:ascii="Calibri" w:hAnsi="Calibri" w:cs="Arial"/>
          <w:b/>
          <w:color w:val="222222"/>
          <w:szCs w:val="22"/>
          <w:lang w:val="en-GB"/>
        </w:rPr>
        <w:t>.1 and A.2</w:t>
      </w:r>
      <w:r w:rsidRPr="00EE1B34">
        <w:rPr>
          <w:rFonts w:ascii="Calibri" w:hAnsi="Calibri" w:cs="Arial"/>
          <w:b/>
          <w:color w:val="222222"/>
          <w:szCs w:val="22"/>
          <w:lang w:val="en-GB"/>
        </w:rPr>
        <w:t>)</w:t>
      </w:r>
      <w:r w:rsidRPr="00EE1B34">
        <w:rPr>
          <w:rFonts w:ascii="Calibri" w:hAnsi="Calibri" w:cs="Arial"/>
          <w:color w:val="222222"/>
          <w:szCs w:val="22"/>
          <w:lang w:val="en-GB"/>
        </w:rPr>
        <w:t xml:space="preserve">. </w:t>
      </w:r>
    </w:p>
    <w:p w:rsidRPr="00EE1B34" w:rsidR="00A9431A" w:rsidP="00A9431A" w:rsidRDefault="00A9431A" w14:paraId="34405FB7" w14:textId="77777777">
      <w:pPr>
        <w:tabs>
          <w:tab w:val="left" w:pos="900"/>
        </w:tabs>
        <w:rPr>
          <w:rFonts w:ascii="Calibri" w:hAnsi="Calibri" w:cs="Arial"/>
          <w:color w:val="222222"/>
          <w:szCs w:val="22"/>
          <w:lang w:val="en-GB"/>
        </w:rPr>
      </w:pPr>
    </w:p>
    <w:p w:rsidRPr="00EE1B34" w:rsidR="00A9431A" w:rsidP="00A9431A" w:rsidRDefault="00A9431A" w14:paraId="24A4C9EC" w14:textId="22B22797">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Beyond the DRC Bid Form, the following documents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contained with the bid:</w:t>
      </w:r>
    </w:p>
    <w:p w:rsidRPr="00EE1B34" w:rsidR="00A9431A" w:rsidP="00A9431A" w:rsidRDefault="00A9431A" w14:paraId="60E31F6D" w14:textId="77777777">
      <w:pPr>
        <w:tabs>
          <w:tab w:val="left" w:pos="900"/>
        </w:tabs>
        <w:rPr>
          <w:rFonts w:ascii="Calibri" w:hAnsi="Calibri" w:cs="Arial"/>
          <w:color w:val="222222"/>
          <w:szCs w:val="22"/>
          <w:lang w:val="en-GB"/>
        </w:rPr>
      </w:pPr>
    </w:p>
    <w:p w:rsidR="00A9431A" w:rsidP="32E91CA8" w:rsidRDefault="00A9431A" w14:paraId="5C820C1F" w14:textId="2F63D2C2">
      <w:pPr>
        <w:pStyle w:val="ColorfulList-Accent11"/>
        <w:numPr>
          <w:ilvl w:val="0"/>
          <w:numId w:val="34"/>
        </w:numPr>
        <w:shd w:val="clear" w:color="auto" w:fill="FFFFFF" w:themeFill="background1"/>
        <w:rPr>
          <w:rFonts w:ascii="Calibri" w:hAnsi="Calibri" w:cs="Arial"/>
          <w:color w:val="222222"/>
          <w:lang w:val="en-GB"/>
        </w:rPr>
      </w:pPr>
      <w:r w:rsidRPr="32E91CA8">
        <w:rPr>
          <w:rFonts w:ascii="Calibri" w:hAnsi="Calibri" w:cs="Arial"/>
          <w:b/>
          <w:bCs/>
          <w:color w:val="222222"/>
          <w:lang w:val="en-GB"/>
        </w:rPr>
        <w:t xml:space="preserve">Tender &amp; Contract Award Acknowledgment Certificate (Annex B), </w:t>
      </w:r>
      <w:r w:rsidRPr="32E91CA8" w:rsidR="00612532">
        <w:rPr>
          <w:rFonts w:ascii="Calibri" w:hAnsi="Calibri" w:cs="Arial"/>
          <w:b/>
          <w:bCs/>
          <w:color w:val="222222"/>
          <w:lang w:val="en-GB"/>
        </w:rPr>
        <w:t xml:space="preserve">General Conditions of Contract </w:t>
      </w:r>
      <w:r w:rsidRPr="32E91CA8" w:rsidR="003269A9">
        <w:rPr>
          <w:rFonts w:ascii="Calibri" w:hAnsi="Calibri" w:cs="Arial"/>
          <w:b/>
          <w:bCs/>
          <w:color w:val="222222"/>
          <w:lang w:val="en-GB"/>
        </w:rPr>
        <w:t xml:space="preserve">(Annex C) </w:t>
      </w:r>
      <w:r w:rsidRPr="32E91CA8">
        <w:rPr>
          <w:rFonts w:ascii="Calibri" w:hAnsi="Calibri" w:cs="Arial"/>
          <w:b/>
          <w:bCs/>
          <w:color w:val="222222"/>
          <w:lang w:val="en-GB"/>
        </w:rPr>
        <w:t xml:space="preserve">and if required the </w:t>
      </w:r>
      <w:r w:rsidRPr="32E91CA8" w:rsidR="00EF31F8">
        <w:rPr>
          <w:rFonts w:ascii="Calibri" w:hAnsi="Calibri" w:cs="Arial"/>
          <w:b/>
          <w:bCs/>
          <w:color w:val="222222"/>
          <w:lang w:val="en-GB"/>
        </w:rPr>
        <w:t xml:space="preserve">Supplier </w:t>
      </w:r>
      <w:r w:rsidRPr="32E91CA8" w:rsidR="00612532">
        <w:rPr>
          <w:rFonts w:ascii="Calibri" w:hAnsi="Calibri" w:cs="Arial"/>
          <w:b/>
          <w:bCs/>
          <w:color w:val="222222"/>
          <w:lang w:val="en-GB"/>
        </w:rPr>
        <w:t>Co</w:t>
      </w:r>
      <w:r w:rsidRPr="32E91CA8" w:rsidR="00EF31F8">
        <w:rPr>
          <w:rFonts w:ascii="Calibri" w:hAnsi="Calibri" w:cs="Arial"/>
          <w:b/>
          <w:bCs/>
          <w:color w:val="222222"/>
          <w:lang w:val="en-GB"/>
        </w:rPr>
        <w:t xml:space="preserve">de of Conduct (Annex D) and </w:t>
      </w:r>
      <w:r w:rsidRPr="32E91CA8">
        <w:rPr>
          <w:rFonts w:ascii="Calibri" w:hAnsi="Calibri" w:cs="Arial"/>
          <w:b/>
          <w:bCs/>
          <w:color w:val="222222"/>
          <w:lang w:val="en-GB"/>
        </w:rPr>
        <w:t>Supplier Profile and Registration form (Annex E)</w:t>
      </w:r>
      <w:r w:rsidRPr="32E91CA8" w:rsidR="26B55BFD">
        <w:rPr>
          <w:rFonts w:ascii="Calibri" w:hAnsi="Calibri" w:cs="Arial"/>
          <w:b/>
          <w:bCs/>
          <w:color w:val="222222"/>
          <w:lang w:val="en-GB"/>
        </w:rPr>
        <w:t xml:space="preserve">, Technical Data Visibility Clothing (Annex F). </w:t>
      </w:r>
      <w:r>
        <w:tab/>
      </w:r>
      <w:r w:rsidRPr="32E91CA8" w:rsidR="26B55BFD">
        <w:rPr>
          <w:rFonts w:ascii="Calibri" w:hAnsi="Calibri" w:cs="Arial"/>
          <w:b/>
          <w:bCs/>
          <w:color w:val="222222"/>
          <w:lang w:val="en-GB"/>
        </w:rPr>
        <w:t>.</w:t>
      </w:r>
    </w:p>
    <w:p w:rsidRPr="00EE1B34" w:rsidR="00A9431A" w:rsidP="00A9431A" w:rsidRDefault="00A9431A" w14:paraId="10236399" w14:textId="77777777">
      <w:pPr>
        <w:tabs>
          <w:tab w:val="left" w:pos="900"/>
        </w:tabs>
        <w:rPr>
          <w:rFonts w:ascii="Calibri" w:hAnsi="Calibri" w:cs="Arial"/>
          <w:color w:val="222222"/>
          <w:szCs w:val="22"/>
          <w:lang w:val="en-GB"/>
        </w:rPr>
      </w:pPr>
    </w:p>
    <w:p w:rsidRPr="00EE1B34" w:rsidR="00A9431A" w:rsidP="00A9431A" w:rsidRDefault="00A9431A" w14:paraId="38B0A52C" w14:textId="77777777">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rsidRPr="00EE1B34" w:rsidR="00A9431A" w:rsidP="00A9431A" w:rsidRDefault="00A9431A" w14:paraId="6BBD527D" w14:textId="77777777">
      <w:pPr>
        <w:tabs>
          <w:tab w:val="left" w:pos="900"/>
        </w:tabs>
        <w:rPr>
          <w:rFonts w:ascii="Calibri" w:hAnsi="Calibri" w:cs="Arial"/>
          <w:color w:val="222222"/>
          <w:szCs w:val="22"/>
          <w:lang w:val="en-GB"/>
        </w:rPr>
      </w:pPr>
    </w:p>
    <w:p w:rsidRPr="00EE1B34" w:rsidR="00A9431A" w:rsidP="00A9431A" w:rsidRDefault="00A9431A" w14:paraId="59126684" w14:textId="77777777">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proofErr w:type="gramStart"/>
      <w:r w:rsidRPr="00EE1B34">
        <w:rPr>
          <w:rFonts w:ascii="Calibri" w:hAnsi="Calibri" w:cs="Arial"/>
          <w:color w:val="222222"/>
          <w:szCs w:val="22"/>
          <w:lang w:val="en-GB"/>
        </w:rPr>
        <w:t>email</w:t>
      </w:r>
      <w:proofErr w:type="gramEnd"/>
      <w:r w:rsidRPr="00EE1B34">
        <w:rPr>
          <w:rFonts w:ascii="Calibri" w:hAnsi="Calibri" w:cs="Arial"/>
          <w:color w:val="222222"/>
          <w:szCs w:val="22"/>
          <w:lang w:val="en-GB"/>
        </w:rPr>
        <w:t xml:space="preserve"> or courier by so is at the Bidders risk and DRC takes no responsibility for the receipt of such Bids.</w:t>
      </w:r>
    </w:p>
    <w:p w:rsidRPr="00EE1B34" w:rsidR="00A9431A" w:rsidP="00A9431A" w:rsidRDefault="00A9431A" w14:paraId="31F3BF61" w14:textId="77777777">
      <w:pPr>
        <w:tabs>
          <w:tab w:val="left" w:pos="900"/>
        </w:tabs>
        <w:rPr>
          <w:rFonts w:ascii="Calibri" w:hAnsi="Calibri" w:cs="Arial"/>
          <w:color w:val="222222"/>
          <w:szCs w:val="22"/>
          <w:lang w:val="en-GB"/>
        </w:rPr>
      </w:pPr>
    </w:p>
    <w:p w:rsidRPr="00EE1B34" w:rsidR="00A9431A" w:rsidP="00A9431A" w:rsidRDefault="00A9431A" w14:paraId="2F9D7B85" w14:textId="775132CD">
      <w:pPr>
        <w:tabs>
          <w:tab w:val="left" w:pos="900"/>
        </w:tabs>
        <w:rPr>
          <w:rFonts w:ascii="Calibri" w:hAnsi="Calibri" w:cs="Arial"/>
          <w:color w:val="222222"/>
          <w:szCs w:val="22"/>
          <w:lang w:val="en-GB"/>
        </w:rPr>
      </w:pPr>
      <w:r w:rsidRPr="00EE1B34">
        <w:rPr>
          <w:rFonts w:ascii="Calibri" w:hAnsi="Calibri" w:cs="Arial"/>
          <w:color w:val="222222"/>
          <w:szCs w:val="22"/>
          <w:lang w:val="en-GB"/>
        </w:rPr>
        <w:t>Bidders are solely responsible for ensuring that the full Bid is received by DRC in accordance with the ITB requirements</w:t>
      </w:r>
      <w:r w:rsidR="003461DC">
        <w:rPr>
          <w:rFonts w:ascii="Calibri" w:hAnsi="Calibri" w:cs="Arial"/>
          <w:color w:val="222222"/>
          <w:szCs w:val="22"/>
          <w:lang w:val="en-GB"/>
        </w:rPr>
        <w:t>.</w:t>
      </w:r>
      <w:r w:rsidRPr="00EE1B34">
        <w:rPr>
          <w:rFonts w:ascii="Calibri" w:hAnsi="Calibri" w:cs="Arial"/>
          <w:color w:val="222222"/>
          <w:szCs w:val="22"/>
          <w:lang w:val="en-GB"/>
        </w:rPr>
        <w:t xml:space="preserve"> </w:t>
      </w:r>
    </w:p>
    <w:p w:rsidR="00A9431A" w:rsidP="00A9431A" w:rsidRDefault="00A9431A" w14:paraId="6DB83184" w14:textId="77777777">
      <w:pPr>
        <w:tabs>
          <w:tab w:val="left" w:pos="900"/>
        </w:tabs>
        <w:rPr>
          <w:rFonts w:ascii="Calibri" w:hAnsi="Calibri" w:cs="Arial"/>
          <w:color w:val="222222"/>
          <w:szCs w:val="22"/>
          <w:u w:val="single"/>
          <w:lang w:val="en-GB"/>
        </w:rPr>
      </w:pPr>
    </w:p>
    <w:p w:rsidRPr="00A9431A" w:rsidR="00A9431A" w:rsidP="00A9431A" w:rsidRDefault="00A9431A" w14:paraId="6889E75A" w14:textId="77777777">
      <w:pPr>
        <w:pStyle w:val="Ttulo2"/>
        <w:rPr>
          <w:lang w:val="en-GB"/>
        </w:rPr>
      </w:pPr>
      <w:r w:rsidRPr="00A9431A">
        <w:rPr>
          <w:lang w:val="en-GB"/>
        </w:rPr>
        <w:lastRenderedPageBreak/>
        <w:t xml:space="preserve">Email submission </w:t>
      </w:r>
    </w:p>
    <w:p w:rsidRPr="00A9431A" w:rsidR="00A9431A" w:rsidP="00A9431A" w:rsidRDefault="00A9431A" w14:paraId="28E73666" w14:textId="1DD14232">
      <w:pPr>
        <w:pStyle w:val="Ttulo2"/>
        <w:numPr>
          <w:ilvl w:val="0"/>
          <w:numId w:val="0"/>
        </w:numPr>
        <w:rPr>
          <w:b w:val="0"/>
          <w:lang w:val="en-GB"/>
        </w:rPr>
      </w:pPr>
      <w:r w:rsidRPr="00A9431A">
        <w:rPr>
          <w:b w:val="0"/>
          <w:lang w:val="en-GB"/>
        </w:rPr>
        <w:t xml:space="preserve">Bids can be submitted by email to the following dedicated, controlled, &amp; secure email address: </w:t>
      </w:r>
    </w:p>
    <w:p w:rsidRPr="006B0056" w:rsidR="00DF59D7" w:rsidP="00DF59D7" w:rsidRDefault="00DF59D7" w14:paraId="73ED34AC" w14:textId="77777777">
      <w:pPr>
        <w:tabs>
          <w:tab w:val="left" w:pos="900"/>
        </w:tabs>
        <w:rPr>
          <w:rFonts w:ascii="Calibri" w:hAnsi="Calibri" w:cs="Arial"/>
          <w:b/>
          <w:color w:val="222222"/>
          <w:szCs w:val="22"/>
        </w:rPr>
      </w:pPr>
      <w:r w:rsidRPr="006B0056">
        <w:rPr>
          <w:b/>
          <w:color w:val="FF0000"/>
        </w:rPr>
        <w:t>tender.col@drc.ngo</w:t>
      </w:r>
    </w:p>
    <w:p w:rsidRPr="00EE1B34" w:rsidR="00A9431A" w:rsidP="00A9431A" w:rsidRDefault="00A9431A" w14:paraId="39B5DB91" w14:textId="77777777">
      <w:pPr>
        <w:tabs>
          <w:tab w:val="left" w:pos="900"/>
        </w:tabs>
        <w:rPr>
          <w:rFonts w:ascii="Calibri" w:hAnsi="Calibri" w:cs="Arial"/>
          <w:color w:val="222222"/>
          <w:szCs w:val="22"/>
          <w:lang w:val="en-GB"/>
        </w:rPr>
      </w:pPr>
    </w:p>
    <w:p w:rsidRPr="00EE1B34" w:rsidR="00A9431A" w:rsidP="32E91CA8" w:rsidRDefault="00A9431A" w14:paraId="10B51090" w14:textId="39D6DE68">
      <w:pPr>
        <w:tabs>
          <w:tab w:val="left" w:pos="900"/>
        </w:tabs>
        <w:rPr>
          <w:rFonts w:ascii="Calibri" w:hAnsi="Calibri" w:cs="Arial"/>
          <w:color w:val="222222"/>
          <w:lang w:val="en-GB"/>
        </w:rPr>
      </w:pPr>
      <w:r w:rsidRPr="32E91CA8">
        <w:rPr>
          <w:rFonts w:ascii="Calibri" w:hAnsi="Calibri" w:cs="Arial"/>
          <w:color w:val="222222"/>
          <w:lang w:val="en-GB"/>
        </w:rPr>
        <w:t xml:space="preserve">When Bids are </w:t>
      </w:r>
      <w:r w:rsidRPr="32E91CA8" w:rsidR="13FA6231">
        <w:rPr>
          <w:rFonts w:ascii="Calibri" w:hAnsi="Calibri" w:cs="Arial"/>
          <w:color w:val="222222"/>
          <w:lang w:val="en-GB"/>
        </w:rPr>
        <w:t>emailed,</w:t>
      </w:r>
      <w:r w:rsidRPr="32E91CA8">
        <w:rPr>
          <w:rFonts w:ascii="Calibri" w:hAnsi="Calibri" w:cs="Arial"/>
          <w:color w:val="222222"/>
          <w:lang w:val="en-GB"/>
        </w:rPr>
        <w:t xml:space="preserve"> the following conditions </w:t>
      </w:r>
      <w:r w:rsidRPr="32E91CA8" w:rsidR="00EF41E1">
        <w:rPr>
          <w:rFonts w:ascii="Calibri" w:hAnsi="Calibri" w:cs="Arial"/>
          <w:color w:val="222222"/>
          <w:lang w:val="en-GB"/>
        </w:rPr>
        <w:t>shall</w:t>
      </w:r>
      <w:r w:rsidRPr="32E91CA8">
        <w:rPr>
          <w:rFonts w:ascii="Calibri" w:hAnsi="Calibri" w:cs="Arial"/>
          <w:color w:val="222222"/>
          <w:lang w:val="en-GB"/>
        </w:rPr>
        <w:t xml:space="preserve"> be complied with:</w:t>
      </w:r>
    </w:p>
    <w:p w:rsidRPr="00EE1B34" w:rsidR="00A9431A" w:rsidP="00A9431A" w:rsidRDefault="00A9431A" w14:paraId="0D491159" w14:textId="77777777">
      <w:pPr>
        <w:tabs>
          <w:tab w:val="left" w:pos="900"/>
        </w:tabs>
        <w:rPr>
          <w:rFonts w:ascii="Calibri" w:hAnsi="Calibri" w:cs="Arial"/>
          <w:color w:val="222222"/>
          <w:szCs w:val="22"/>
          <w:lang w:val="en-GB"/>
        </w:rPr>
      </w:pPr>
    </w:p>
    <w:p w:rsidR="00A9431A" w:rsidP="00A9431A" w:rsidRDefault="00A9431A" w14:paraId="472B3D2D" w14:textId="05BF98A7">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ITB number </w:t>
      </w:r>
      <w:r w:rsidRPr="00BC02DF" w:rsidR="00BC02DF">
        <w:rPr>
          <w:rFonts w:cstheme="minorHAnsi"/>
          <w:b/>
          <w:color w:val="222222"/>
          <w:szCs w:val="22"/>
        </w:rPr>
        <w:t>(COL_ITB_006</w:t>
      </w:r>
      <w:r w:rsidR="00573DDF">
        <w:rPr>
          <w:rFonts w:cstheme="minorHAnsi"/>
          <w:b/>
          <w:color w:val="222222"/>
          <w:szCs w:val="22"/>
        </w:rPr>
        <w:t>989</w:t>
      </w:r>
      <w:r w:rsidRPr="00BC02DF" w:rsidR="00BC02DF">
        <w:rPr>
          <w:rFonts w:cstheme="minorHAnsi"/>
          <w:b/>
          <w:color w:val="222222"/>
          <w:szCs w:val="22"/>
        </w:rPr>
        <w:t>_20230</w:t>
      </w:r>
      <w:r w:rsidR="00573DDF">
        <w:rPr>
          <w:rFonts w:cstheme="minorHAnsi"/>
          <w:b/>
          <w:color w:val="222222"/>
          <w:szCs w:val="22"/>
        </w:rPr>
        <w:t>3</w:t>
      </w:r>
      <w:r w:rsidRPr="00BC02DF" w:rsidR="00BC02DF">
        <w:rPr>
          <w:rFonts w:cstheme="minorHAnsi"/>
          <w:b/>
          <w:color w:val="222222"/>
          <w:szCs w:val="22"/>
        </w:rPr>
        <w:t xml:space="preserve">30) </w:t>
      </w:r>
      <w:r w:rsidR="00EF41E1">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w:t>
      </w:r>
      <w:proofErr w:type="gramStart"/>
      <w:r w:rsidRPr="00EE1B34">
        <w:rPr>
          <w:rFonts w:ascii="Calibri" w:hAnsi="Calibri" w:cs="Arial"/>
          <w:b/>
          <w:color w:val="222222"/>
          <w:szCs w:val="22"/>
          <w:lang w:val="en-GB"/>
        </w:rPr>
        <w:t>email</w:t>
      </w:r>
      <w:proofErr w:type="gramEnd"/>
    </w:p>
    <w:p w:rsidR="00A9431A" w:rsidP="00A9431A" w:rsidRDefault="00A9431A" w14:paraId="60D6C9E0" w14:textId="3B6062BC">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2D1A68">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proofErr w:type="gramStart"/>
      <w:r>
        <w:rPr>
          <w:rFonts w:ascii="Calibri" w:hAnsi="Calibri" w:cs="Arial"/>
          <w:b/>
          <w:color w:val="222222"/>
          <w:szCs w:val="22"/>
          <w:lang w:val="en-GB"/>
        </w:rPr>
        <w:t>contains</w:t>
      </w:r>
      <w:proofErr w:type="gramEnd"/>
    </w:p>
    <w:p w:rsidRPr="00A039A7" w:rsidR="00A039A7" w:rsidP="00A039A7" w:rsidRDefault="00A039A7" w14:paraId="106FFE8E" w14:textId="2CD13A7A">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2D1A68">
        <w:rPr>
          <w:rFonts w:ascii="Calibri" w:hAnsi="Calibri" w:cs="Arial"/>
          <w:color w:val="222222"/>
          <w:szCs w:val="22"/>
          <w:lang w:val="en-GB"/>
        </w:rPr>
        <w:t>Financial Bid</w:t>
      </w:r>
      <w:r w:rsidRPr="00A039A7">
        <w:rPr>
          <w:rFonts w:ascii="Calibri" w:hAnsi="Calibri" w:cs="Arial"/>
          <w:color w:val="222222"/>
          <w:szCs w:val="22"/>
          <w:lang w:val="en-GB"/>
        </w:rPr>
        <w:t xml:space="preserve"> sh</w:t>
      </w:r>
      <w:r w:rsidR="00461C7E">
        <w:rPr>
          <w:rFonts w:ascii="Calibri" w:hAnsi="Calibri" w:cs="Arial"/>
          <w:color w:val="222222"/>
          <w:szCs w:val="22"/>
          <w:lang w:val="en-GB"/>
        </w:rPr>
        <w:t>all</w:t>
      </w:r>
      <w:r w:rsidRPr="00A039A7">
        <w:rPr>
          <w:rFonts w:ascii="Calibri" w:hAnsi="Calibri" w:cs="Arial"/>
          <w:color w:val="222222"/>
          <w:szCs w:val="22"/>
          <w:lang w:val="en-GB"/>
        </w:rPr>
        <w:t xml:space="preserve"> only contain the financial bid form, Annex A.2</w:t>
      </w:r>
    </w:p>
    <w:p w:rsidRPr="00A039A7" w:rsidR="002D1A68" w:rsidP="002D1A68" w:rsidRDefault="002D1A68" w14:paraId="2F70E912" w14:textId="77777777">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T</w:t>
      </w:r>
      <w:r w:rsidRPr="00A039A7">
        <w:rPr>
          <w:rFonts w:ascii="Calibri" w:hAnsi="Calibri" w:cs="Arial"/>
          <w:color w:val="222222"/>
          <w:szCs w:val="22"/>
          <w:lang w:val="en-GB"/>
        </w:rPr>
        <w:t xml:space="preserve">echnical </w:t>
      </w:r>
      <w:r>
        <w:rPr>
          <w:rFonts w:ascii="Calibri" w:hAnsi="Calibri" w:cs="Arial"/>
          <w:color w:val="222222"/>
          <w:szCs w:val="22"/>
          <w:lang w:val="en-GB"/>
        </w:rPr>
        <w:t>B</w:t>
      </w:r>
      <w:r w:rsidRPr="00A039A7">
        <w:rPr>
          <w:rFonts w:ascii="Calibri" w:hAnsi="Calibri" w:cs="Arial"/>
          <w:color w:val="222222"/>
          <w:szCs w:val="22"/>
          <w:lang w:val="en-GB"/>
        </w:rPr>
        <w:t>id sh</w:t>
      </w:r>
      <w:r>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w:t>
      </w:r>
      <w:r>
        <w:rPr>
          <w:rFonts w:ascii="Calibri" w:hAnsi="Calibri" w:cs="Arial"/>
          <w:color w:val="222222"/>
          <w:szCs w:val="22"/>
          <w:lang w:val="en-GB"/>
        </w:rPr>
        <w:t xml:space="preserve"> as mentioned in section A. Administrative Evaluation</w:t>
      </w:r>
      <w:r w:rsidRPr="00A039A7">
        <w:rPr>
          <w:rFonts w:ascii="Calibri" w:hAnsi="Calibri" w:cs="Arial"/>
          <w:color w:val="222222"/>
          <w:szCs w:val="22"/>
          <w:lang w:val="en-GB"/>
        </w:rPr>
        <w:t>, but excluding a</w:t>
      </w:r>
      <w:r>
        <w:rPr>
          <w:rFonts w:ascii="Calibri" w:hAnsi="Calibri" w:cs="Arial"/>
          <w:color w:val="222222"/>
          <w:szCs w:val="22"/>
          <w:lang w:val="en-GB"/>
        </w:rPr>
        <w:t>ny</w:t>
      </w:r>
      <w:r w:rsidRPr="00A039A7">
        <w:rPr>
          <w:rFonts w:ascii="Calibri" w:hAnsi="Calibri" w:cs="Arial"/>
          <w:color w:val="222222"/>
          <w:szCs w:val="22"/>
          <w:lang w:val="en-GB"/>
        </w:rPr>
        <w:t xml:space="preserve"> pricing </w:t>
      </w:r>
      <w:proofErr w:type="gramStart"/>
      <w:r w:rsidRPr="00A039A7">
        <w:rPr>
          <w:rFonts w:ascii="Calibri" w:hAnsi="Calibri" w:cs="Arial"/>
          <w:color w:val="222222"/>
          <w:szCs w:val="22"/>
          <w:lang w:val="en-GB"/>
        </w:rPr>
        <w:t>information</w:t>
      </w:r>
      <w:proofErr w:type="gramEnd"/>
    </w:p>
    <w:p w:rsidRPr="00A039A7" w:rsidR="00A9431A" w:rsidP="00A039A7" w:rsidRDefault="00A9431A" w14:paraId="2B0B911C" w14:textId="5483BC2F">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sidR="00A039A7">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sidR="00A039A7">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sidR="00A039A7">
        <w:rPr>
          <w:rFonts w:ascii="Calibri" w:hAnsi="Calibri" w:cs="Arial"/>
          <w:color w:val="222222"/>
          <w:szCs w:val="22"/>
          <w:lang w:val="en-GB"/>
        </w:rPr>
        <w:t xml:space="preserve"> </w:t>
      </w:r>
    </w:p>
    <w:p w:rsidRPr="00EE1B34" w:rsidR="00A9431A" w:rsidP="32E91CA8" w:rsidRDefault="00A9431A" w14:paraId="75CAA6E0" w14:textId="112CAA73">
      <w:pPr>
        <w:numPr>
          <w:ilvl w:val="0"/>
          <w:numId w:val="35"/>
        </w:numPr>
        <w:tabs>
          <w:tab w:val="left" w:pos="900"/>
        </w:tabs>
        <w:ind w:left="900"/>
        <w:rPr>
          <w:rFonts w:ascii="Calibri" w:hAnsi="Calibri" w:cs="Arial"/>
          <w:i/>
          <w:iCs/>
          <w:color w:val="222222"/>
          <w:lang w:val="en-GB"/>
        </w:rPr>
      </w:pPr>
      <w:r w:rsidRPr="32E91CA8">
        <w:rPr>
          <w:rFonts w:ascii="Calibri" w:hAnsi="Calibri" w:cs="Arial"/>
          <w:color w:val="222222"/>
          <w:lang w:val="en-GB"/>
        </w:rPr>
        <w:t xml:space="preserve">Email attachments </w:t>
      </w:r>
      <w:r w:rsidRPr="32E91CA8" w:rsidR="00EF41E1">
        <w:rPr>
          <w:rFonts w:ascii="Calibri" w:hAnsi="Calibri" w:cs="Arial"/>
          <w:color w:val="222222"/>
          <w:lang w:val="en-GB"/>
        </w:rPr>
        <w:t>shall</w:t>
      </w:r>
      <w:r w:rsidRPr="32E91CA8">
        <w:rPr>
          <w:rFonts w:ascii="Calibri" w:hAnsi="Calibri" w:cs="Arial"/>
          <w:color w:val="222222"/>
          <w:lang w:val="en-GB"/>
        </w:rPr>
        <w:t xml:space="preserve"> not exceed 4MB; </w:t>
      </w:r>
      <w:r w:rsidRPr="32E91CA8" w:rsidR="174032B2">
        <w:rPr>
          <w:rFonts w:ascii="Calibri" w:hAnsi="Calibri" w:cs="Arial"/>
          <w:color w:val="222222"/>
          <w:lang w:val="en-GB"/>
        </w:rPr>
        <w:t>otherwise,</w:t>
      </w:r>
      <w:r w:rsidRPr="32E91CA8">
        <w:rPr>
          <w:rFonts w:ascii="Calibri" w:hAnsi="Calibri" w:cs="Arial"/>
          <w:color w:val="222222"/>
          <w:lang w:val="en-GB"/>
        </w:rPr>
        <w:t xml:space="preserve"> the bidder </w:t>
      </w:r>
      <w:r w:rsidRPr="32E91CA8" w:rsidR="00EF41E1">
        <w:rPr>
          <w:rFonts w:ascii="Calibri" w:hAnsi="Calibri" w:cs="Arial"/>
          <w:color w:val="222222"/>
          <w:lang w:val="en-GB"/>
        </w:rPr>
        <w:t>shall</w:t>
      </w:r>
      <w:r w:rsidRPr="32E91CA8">
        <w:rPr>
          <w:rFonts w:ascii="Calibri" w:hAnsi="Calibri" w:cs="Arial"/>
          <w:color w:val="222222"/>
          <w:lang w:val="en-GB"/>
        </w:rPr>
        <w:t xml:space="preserve"> send his bid in multiple emails.</w:t>
      </w:r>
    </w:p>
    <w:p w:rsidRPr="00EE1B34" w:rsidR="00A9431A" w:rsidP="00A9431A" w:rsidRDefault="00A9431A" w14:paraId="7A70D90E" w14:textId="77777777">
      <w:pPr>
        <w:tabs>
          <w:tab w:val="left" w:pos="900"/>
        </w:tabs>
        <w:ind w:left="900"/>
        <w:rPr>
          <w:rFonts w:ascii="Calibri" w:hAnsi="Calibri" w:cs="Arial"/>
          <w:color w:val="222222"/>
          <w:szCs w:val="22"/>
          <w:lang w:val="en-GB"/>
        </w:rPr>
      </w:pPr>
    </w:p>
    <w:p w:rsidR="00A9431A" w:rsidP="00A9431A" w:rsidRDefault="00A9431A" w14:paraId="7EA84C8E" w14:textId="1A50AF79">
      <w:pPr>
        <w:tabs>
          <w:tab w:val="left" w:pos="900"/>
        </w:tabs>
        <w:rPr>
          <w:color w:val="222222"/>
        </w:rPr>
      </w:pPr>
      <w:r w:rsidRPr="00EE1B34">
        <w:rPr>
          <w:rFonts w:ascii="Calibri" w:hAnsi="Calibri" w:cs="Arial"/>
          <w:i/>
          <w:color w:val="222222"/>
          <w:szCs w:val="22"/>
          <w:lang w:val="en-GB"/>
        </w:rPr>
        <w:t>Failure to comply with the above may disqualify the Bi</w:t>
      </w:r>
      <w:r w:rsidR="00A039A7">
        <w:rPr>
          <w:rFonts w:ascii="Calibri" w:hAnsi="Calibri" w:cs="Arial"/>
          <w:i/>
          <w:color w:val="222222"/>
          <w:szCs w:val="22"/>
          <w:lang w:val="en-GB"/>
        </w:rPr>
        <w:t>d.</w:t>
      </w:r>
    </w:p>
    <w:p w:rsidR="00A9431A" w:rsidP="009739DD" w:rsidRDefault="00A9431A" w14:paraId="198DEDE8" w14:textId="77777777">
      <w:pPr>
        <w:tabs>
          <w:tab w:val="left" w:pos="900"/>
        </w:tabs>
        <w:rPr>
          <w:color w:val="222222"/>
        </w:rPr>
      </w:pPr>
    </w:p>
    <w:p w:rsidR="00A039A7" w:rsidP="00A039A7" w:rsidRDefault="00A039A7" w14:paraId="79DC4B94" w14:textId="77777777">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rsidR="00A039A7" w:rsidP="00A039A7" w:rsidRDefault="00A039A7" w14:paraId="75FA57E4" w14:textId="77777777">
      <w:pPr>
        <w:shd w:val="clear" w:color="auto" w:fill="FFFFFF"/>
        <w:contextualSpacing/>
        <w:rPr>
          <w:rFonts w:cs="Arial"/>
          <w:color w:val="222222"/>
          <w:lang w:val="en-GB"/>
        </w:rPr>
      </w:pPr>
    </w:p>
    <w:p w:rsidRPr="00A039A7" w:rsidR="00A039A7" w:rsidP="32E91CA8" w:rsidRDefault="00A039A7" w14:paraId="24687CBE" w14:textId="200AC9B4">
      <w:pPr>
        <w:shd w:val="clear" w:color="auto" w:fill="FFFFFF" w:themeFill="background1"/>
        <w:contextualSpacing/>
        <w:rPr>
          <w:rFonts w:cs="Arial"/>
          <w:color w:val="222222"/>
          <w:lang w:val="en-GB"/>
        </w:rPr>
      </w:pPr>
      <w:r w:rsidRPr="32E91CA8">
        <w:rPr>
          <w:rFonts w:cs="Arial"/>
          <w:color w:val="222222"/>
          <w:lang w:val="en-GB"/>
        </w:rPr>
        <w:t>DRC is not responsible for the non-receipt of Bids submitted by email as part of the e-Tendering process.</w:t>
      </w:r>
    </w:p>
    <w:p w:rsidR="32E91CA8" w:rsidP="32E91CA8" w:rsidRDefault="32E91CA8" w14:paraId="6463C371" w14:textId="77AB8899">
      <w:pPr>
        <w:shd w:val="clear" w:color="auto" w:fill="FFFFFF" w:themeFill="background1"/>
        <w:contextualSpacing/>
        <w:rPr>
          <w:rFonts w:cs="Arial"/>
          <w:color w:val="222222"/>
          <w:lang w:val="en-GB"/>
        </w:rPr>
      </w:pPr>
    </w:p>
    <w:p w:rsidR="02DB9FF1" w:rsidP="32E91CA8" w:rsidRDefault="02DB9FF1" w14:paraId="0D26C75A" w14:textId="05AEEF57">
      <w:pPr>
        <w:pStyle w:val="Ttulo2"/>
        <w:spacing w:line="259" w:lineRule="auto"/>
        <w:rPr>
          <w:lang w:val="en-GB"/>
        </w:rPr>
      </w:pPr>
      <w:r w:rsidRPr="32E91CA8">
        <w:rPr>
          <w:lang w:val="en-GB"/>
        </w:rPr>
        <w:t>Hard</w:t>
      </w:r>
      <w:r w:rsidR="003512BC">
        <w:rPr>
          <w:lang w:val="en-GB"/>
        </w:rPr>
        <w:t xml:space="preserve"> </w:t>
      </w:r>
      <w:r w:rsidRPr="32E91CA8">
        <w:rPr>
          <w:lang w:val="en-GB"/>
        </w:rPr>
        <w:t>copy</w:t>
      </w:r>
    </w:p>
    <w:p w:rsidRPr="009F0347" w:rsidR="003512BC" w:rsidP="003512BC" w:rsidRDefault="003512BC" w14:paraId="66C5A264" w14:textId="77777777">
      <w:pPr>
        <w:tabs>
          <w:tab w:val="left" w:pos="900"/>
        </w:tabs>
        <w:rPr>
          <w:rFonts w:ascii="Calibri" w:hAnsi="Calibri" w:cs="Arial"/>
          <w:b/>
          <w:szCs w:val="22"/>
          <w:lang w:val="en-GB"/>
        </w:rPr>
      </w:pPr>
      <w:r w:rsidRPr="009F0347">
        <w:rPr>
          <w:rFonts w:ascii="Calibri" w:hAnsi="Calibri" w:cs="Arial"/>
          <w:szCs w:val="22"/>
          <w:lang w:val="en-GB"/>
        </w:rPr>
        <w:t>Hard copy Bids shall be separated into ‘Financial Bid’ and ‘Technical Bid’:</w:t>
      </w:r>
    </w:p>
    <w:p w:rsidRPr="009F0347" w:rsidR="003512BC" w:rsidP="003512BC" w:rsidRDefault="003512BC" w14:paraId="46F3C17A" w14:textId="77777777">
      <w:pPr>
        <w:numPr>
          <w:ilvl w:val="1"/>
          <w:numId w:val="35"/>
        </w:numPr>
        <w:tabs>
          <w:tab w:val="left" w:pos="900"/>
        </w:tabs>
        <w:rPr>
          <w:rFonts w:ascii="Calibri" w:hAnsi="Calibri" w:cs="Arial"/>
          <w:szCs w:val="22"/>
          <w:lang w:val="en-GB"/>
        </w:rPr>
      </w:pPr>
      <w:r w:rsidRPr="009F0347">
        <w:rPr>
          <w:rFonts w:ascii="Calibri" w:hAnsi="Calibri" w:cs="Arial"/>
          <w:szCs w:val="22"/>
          <w:lang w:val="en-GB"/>
        </w:rPr>
        <w:t>The Financial Bid shall only contain the financial bid form, Annex A.2</w:t>
      </w:r>
    </w:p>
    <w:p w:rsidRPr="009F0347" w:rsidR="003512BC" w:rsidP="003512BC" w:rsidRDefault="003512BC" w14:paraId="1052356C" w14:textId="77BC76BF">
      <w:pPr>
        <w:numPr>
          <w:ilvl w:val="1"/>
          <w:numId w:val="35"/>
        </w:numPr>
        <w:tabs>
          <w:tab w:val="left" w:pos="900"/>
        </w:tabs>
        <w:rPr>
          <w:rFonts w:ascii="Calibri" w:hAnsi="Calibri" w:cs="Arial"/>
          <w:szCs w:val="22"/>
          <w:lang w:val="en-GB"/>
        </w:rPr>
      </w:pPr>
      <w:r w:rsidRPr="009F0347">
        <w:rPr>
          <w:rFonts w:ascii="Calibri" w:hAnsi="Calibri" w:cs="Arial"/>
          <w:szCs w:val="22"/>
          <w:lang w:val="en-GB"/>
        </w:rPr>
        <w:t xml:space="preserve">The Technical Bid shall contain all other documents required by the tender as mentioned in section A. Administrative </w:t>
      </w:r>
      <w:r w:rsidRPr="009F0347" w:rsidR="00FB0008">
        <w:rPr>
          <w:rFonts w:ascii="Calibri" w:hAnsi="Calibri" w:cs="Arial"/>
          <w:szCs w:val="22"/>
          <w:lang w:val="en-GB"/>
        </w:rPr>
        <w:t>Evaluation but</w:t>
      </w:r>
      <w:r w:rsidRPr="009F0347">
        <w:rPr>
          <w:rFonts w:ascii="Calibri" w:hAnsi="Calibri" w:cs="Arial"/>
          <w:szCs w:val="22"/>
          <w:lang w:val="en-GB"/>
        </w:rPr>
        <w:t xml:space="preserve"> excluding any pricing </w:t>
      </w:r>
      <w:r w:rsidRPr="009F0347" w:rsidR="00FB0008">
        <w:rPr>
          <w:rFonts w:ascii="Calibri" w:hAnsi="Calibri" w:cs="Arial"/>
          <w:szCs w:val="22"/>
          <w:lang w:val="en-GB"/>
        </w:rPr>
        <w:t>information.</w:t>
      </w:r>
    </w:p>
    <w:p w:rsidRPr="009F0347" w:rsidR="003512BC" w:rsidP="003512BC" w:rsidRDefault="003512BC" w14:paraId="3CD82A61" w14:textId="77777777">
      <w:pPr>
        <w:tabs>
          <w:tab w:val="left" w:pos="900"/>
        </w:tabs>
        <w:rPr>
          <w:rFonts w:ascii="Calibri" w:hAnsi="Calibri" w:cs="Arial"/>
          <w:szCs w:val="22"/>
          <w:lang w:val="en-GB"/>
        </w:rPr>
      </w:pPr>
    </w:p>
    <w:p w:rsidR="003512BC" w:rsidP="003512BC" w:rsidRDefault="003512BC" w14:paraId="4BDEA347" w14:textId="77777777">
      <w:pPr>
        <w:tabs>
          <w:tab w:val="left" w:pos="900"/>
        </w:tabs>
        <w:rPr>
          <w:rFonts w:ascii="Calibri" w:hAnsi="Calibri" w:cs="Arial"/>
          <w:szCs w:val="22"/>
          <w:lang w:val="en-GB"/>
        </w:rPr>
      </w:pPr>
      <w:r w:rsidRPr="009F0347">
        <w:rPr>
          <w:rFonts w:ascii="Calibri" w:hAnsi="Calibri" w:cs="Arial"/>
          <w:szCs w:val="22"/>
          <w:lang w:val="en-GB"/>
        </w:rPr>
        <w:t xml:space="preserve"> Each part shall be placed in a </w:t>
      </w:r>
      <w:r w:rsidRPr="009F0347">
        <w:rPr>
          <w:rFonts w:ascii="Calibri" w:hAnsi="Calibri" w:cs="Arial"/>
          <w:b/>
          <w:szCs w:val="22"/>
          <w:lang w:val="en-GB"/>
        </w:rPr>
        <w:t>sealed</w:t>
      </w:r>
      <w:r w:rsidRPr="009F0347">
        <w:rPr>
          <w:rFonts w:ascii="Calibri" w:hAnsi="Calibri" w:cs="Arial"/>
          <w:szCs w:val="22"/>
          <w:lang w:val="en-GB"/>
        </w:rPr>
        <w:t xml:space="preserve"> envelope, marked as follows:</w:t>
      </w:r>
    </w:p>
    <w:p w:rsidRPr="009F0347" w:rsidR="009F0347" w:rsidP="003512BC" w:rsidRDefault="009F0347" w14:paraId="70559FC4" w14:textId="77777777">
      <w:pPr>
        <w:tabs>
          <w:tab w:val="left" w:pos="900"/>
        </w:tabs>
        <w:rPr>
          <w:rFonts w:ascii="Calibri" w:hAnsi="Calibri" w:cs="Arial"/>
          <w:szCs w:val="22"/>
          <w:lang w:val="en-GB"/>
        </w:rPr>
      </w:pPr>
    </w:p>
    <w:p w:rsidR="003512BC" w:rsidP="003512BC" w:rsidRDefault="003512BC" w14:paraId="372AC50B" w14:textId="77777777">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65408" behindDoc="0" locked="0" layoutInCell="1" allowOverlap="1" wp14:anchorId="6AF317C8" wp14:editId="0AE43B10">
                <wp:simplePos x="0" y="0"/>
                <wp:positionH relativeFrom="column">
                  <wp:posOffset>1601470</wp:posOffset>
                </wp:positionH>
                <wp:positionV relativeFrom="paragraph">
                  <wp:posOffset>1249045</wp:posOffset>
                </wp:positionV>
                <wp:extent cx="3188335" cy="985520"/>
                <wp:effectExtent l="0" t="0" r="12065" b="24130"/>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985520"/>
                        </a:xfrm>
                        <a:prstGeom prst="rect">
                          <a:avLst/>
                        </a:prstGeom>
                        <a:solidFill>
                          <a:srgbClr val="FFFFFF"/>
                        </a:solidFill>
                        <a:ln w="9525">
                          <a:solidFill>
                            <a:srgbClr val="000000"/>
                          </a:solidFill>
                          <a:miter lim="800000"/>
                          <a:headEnd/>
                          <a:tailEnd/>
                        </a:ln>
                      </wps:spPr>
                      <wps:txbx>
                        <w:txbxContent>
                          <w:p w:rsidRPr="005E48A6" w:rsidR="003512BC" w:rsidP="003512BC" w:rsidRDefault="003512BC" w14:paraId="071D0C0E" w14:textId="18499999">
                            <w:pPr>
                              <w:tabs>
                                <w:tab w:val="left" w:pos="900"/>
                              </w:tabs>
                              <w:rPr>
                                <w:rFonts w:ascii="Calibri" w:hAnsi="Calibri" w:cs="Arial"/>
                                <w:color w:val="222222"/>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 </w:t>
                            </w:r>
                            <w:r w:rsidRPr="009F0347" w:rsidR="00F47EEA">
                              <w:rPr>
                                <w:rFonts w:ascii="Calibri" w:hAnsi="Calibri" w:cs="Arial"/>
                                <w:b/>
                                <w:sz w:val="32"/>
                                <w:szCs w:val="22"/>
                                <w:lang w:val="en-GB"/>
                              </w:rPr>
                              <w:t>RFP-COL-007161</w:t>
                            </w:r>
                          </w:p>
                          <w:p w:rsidRPr="005E48A6" w:rsidR="003512BC" w:rsidP="003512BC" w:rsidRDefault="003512BC" w14:paraId="0064227F" w14:textId="77777777">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rsidRPr="005E48A6" w:rsidR="003512BC" w:rsidP="003512BC" w:rsidRDefault="003512BC" w14:paraId="1C8C1876" w14:textId="77777777">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6554D98B">
              <v:shapetype id="_x0000_t202" coordsize="21600,21600" o:spt="202" path="m,l,21600r21600,l21600,xe" w14:anchorId="6AF317C8">
                <v:stroke joinstyle="miter"/>
                <v:path gradientshapeok="t" o:connecttype="rect"/>
              </v:shapetype>
              <v:shape id="_x0000_s1028" style="position:absolute;left:0;text-align:left;margin-left:126.1pt;margin-top:98.35pt;width:251.05pt;height:77.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">
                <v:textbox>
                  <w:txbxContent>
                    <w:p w:rsidRPr="005E48A6" w:rsidR="003512BC" w:rsidP="003512BC" w:rsidRDefault="003512BC" w14:paraId="48619488" w14:textId="18499999">
                      <w:pPr>
                        <w:tabs>
                          <w:tab w:val="left" w:pos="900"/>
                        </w:tabs>
                        <w:rPr>
                          <w:rFonts w:ascii="Calibri" w:hAnsi="Calibri" w:cs="Arial"/>
                          <w:color w:val="222222"/>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 </w:t>
                      </w:r>
                      <w:r w:rsidRPr="009F0347" w:rsidR="00F47EEA">
                        <w:rPr>
                          <w:rFonts w:ascii="Calibri" w:hAnsi="Calibri" w:cs="Arial"/>
                          <w:b/>
                          <w:sz w:val="32"/>
                          <w:szCs w:val="22"/>
                          <w:lang w:val="en-GB"/>
                        </w:rPr>
                        <w:t>RFP-COL-007161</w:t>
                      </w:r>
                    </w:p>
                    <w:p w:rsidRPr="005E48A6" w:rsidR="003512BC" w:rsidP="003512BC" w:rsidRDefault="003512BC" w14:paraId="3458114F" w14:textId="77777777">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rsidRPr="005E48A6" w:rsidR="003512BC" w:rsidP="003512BC" w:rsidRDefault="003512BC" w14:paraId="7AFCE4AD" w14:textId="77777777">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v:textbox>
                <w10:wrap type="topAndBottom"/>
              </v:shape>
            </w:pict>
          </mc:Fallback>
        </mc:AlternateContent>
      </w:r>
      <w:r w:rsidRPr="005E48A6">
        <w:rPr>
          <w:rFonts w:ascii="Calibri" w:hAnsi="Calibri" w:cs="Arial"/>
          <w:noProof/>
          <w:color w:val="222222"/>
          <w:szCs w:val="22"/>
          <w:lang w:val="da-DK" w:eastAsia="da-DK"/>
        </w:rPr>
        <mc:AlternateContent>
          <mc:Choice Requires="wps">
            <w:drawing>
              <wp:anchor distT="0" distB="0" distL="114300" distR="114300" simplePos="0" relativeHeight="251664384" behindDoc="0" locked="0" layoutInCell="1" allowOverlap="1" wp14:anchorId="70BA7B66" wp14:editId="3D1CE6CD">
                <wp:simplePos x="0" y="0"/>
                <wp:positionH relativeFrom="column">
                  <wp:align>center</wp:align>
                </wp:positionH>
                <wp:positionV relativeFrom="paragraph">
                  <wp:posOffset>0</wp:posOffset>
                </wp:positionV>
                <wp:extent cx="3188335" cy="985520"/>
                <wp:effectExtent l="0" t="0" r="12065" b="2413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473" cy="985962"/>
                        </a:xfrm>
                        <a:prstGeom prst="rect">
                          <a:avLst/>
                        </a:prstGeom>
                        <a:solidFill>
                          <a:srgbClr val="FFFFFF"/>
                        </a:solidFill>
                        <a:ln w="9525">
                          <a:solidFill>
                            <a:srgbClr val="000000"/>
                          </a:solidFill>
                          <a:miter lim="800000"/>
                          <a:headEnd/>
                          <a:tailEnd/>
                        </a:ln>
                      </wps:spPr>
                      <wps:txbx>
                        <w:txbxContent>
                          <w:p w:rsidRPr="005E48A6" w:rsidR="003512BC" w:rsidP="003512BC" w:rsidRDefault="003512BC" w14:paraId="3B5D3460" w14:textId="7D441DE2">
                            <w:pPr>
                              <w:tabs>
                                <w:tab w:val="left" w:pos="900"/>
                              </w:tabs>
                              <w:rPr>
                                <w:rFonts w:ascii="Calibri" w:hAnsi="Calibri" w:cs="Arial"/>
                                <w:color w:val="222222"/>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 </w:t>
                            </w:r>
                            <w:r w:rsidRPr="009F0347" w:rsidR="00F47EEA">
                              <w:rPr>
                                <w:rFonts w:ascii="Calibri" w:hAnsi="Calibri" w:cs="Arial"/>
                                <w:b/>
                                <w:sz w:val="32"/>
                                <w:szCs w:val="22"/>
                                <w:lang w:val="en-GB"/>
                              </w:rPr>
                              <w:t>RFP-COL-007161</w:t>
                            </w:r>
                          </w:p>
                          <w:p w:rsidRPr="005E48A6" w:rsidR="003512BC" w:rsidP="003512BC" w:rsidRDefault="003512BC" w14:paraId="01AF1E8C" w14:textId="77777777">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rsidRPr="005E48A6" w:rsidR="003512BC" w:rsidP="003512BC" w:rsidRDefault="003512BC" w14:paraId="363381E7" w14:textId="77777777">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217B4696">
              <v:shape id="_x0000_s1029" style="position:absolute;left:0;text-align:left;margin-left:0;margin-top:0;width:251.05pt;height:77.6pt;z-index:25166438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" w14:anchorId="70BA7B66">
                <v:textbox>
                  <w:txbxContent>
                    <w:p w:rsidRPr="005E48A6" w:rsidR="003512BC" w:rsidP="003512BC" w:rsidRDefault="003512BC" w14:paraId="0CCD58BE" w14:textId="7D441DE2">
                      <w:pPr>
                        <w:tabs>
                          <w:tab w:val="left" w:pos="900"/>
                        </w:tabs>
                        <w:rPr>
                          <w:rFonts w:ascii="Calibri" w:hAnsi="Calibri" w:cs="Arial"/>
                          <w:color w:val="222222"/>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 </w:t>
                      </w:r>
                      <w:r w:rsidRPr="009F0347" w:rsidR="00F47EEA">
                        <w:rPr>
                          <w:rFonts w:ascii="Calibri" w:hAnsi="Calibri" w:cs="Arial"/>
                          <w:b/>
                          <w:sz w:val="32"/>
                          <w:szCs w:val="22"/>
                          <w:lang w:val="en-GB"/>
                        </w:rPr>
                        <w:t>RFP-COL-007161</w:t>
                      </w:r>
                    </w:p>
                    <w:p w:rsidRPr="005E48A6" w:rsidR="003512BC" w:rsidP="003512BC" w:rsidRDefault="003512BC" w14:paraId="6C708E3D" w14:textId="77777777">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rsidRPr="005E48A6" w:rsidR="003512BC" w:rsidP="003512BC" w:rsidRDefault="003512BC" w14:paraId="66EBA390" w14:textId="77777777">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v:textbox>
                <w10:wrap type="topAndBottom"/>
              </v:shape>
            </w:pict>
          </mc:Fallback>
        </mc:AlternateContent>
      </w:r>
    </w:p>
    <w:p w:rsidR="003512BC" w:rsidP="003512BC" w:rsidRDefault="003512BC" w14:paraId="7ED60033" w14:textId="77777777">
      <w:pPr>
        <w:tabs>
          <w:tab w:val="left" w:pos="900"/>
        </w:tabs>
        <w:rPr>
          <w:rFonts w:ascii="Calibri" w:hAnsi="Calibri" w:cs="Arial"/>
          <w:color w:val="222222"/>
          <w:szCs w:val="22"/>
          <w:lang w:val="en-GB"/>
        </w:rPr>
      </w:pPr>
    </w:p>
    <w:p w:rsidRPr="00EE1B34" w:rsidR="003512BC" w:rsidP="003512BC" w:rsidRDefault="003512BC" w14:paraId="72D2901F" w14:textId="3542BF23">
      <w:pPr>
        <w:tabs>
          <w:tab w:val="left" w:pos="900"/>
        </w:tabs>
        <w:rPr>
          <w:rFonts w:ascii="Calibri" w:hAnsi="Calibri" w:cs="Arial"/>
          <w:color w:val="222222"/>
          <w:szCs w:val="22"/>
          <w:lang w:val="en-GB"/>
        </w:rPr>
      </w:pPr>
      <w:r>
        <w:rPr>
          <w:rFonts w:ascii="Calibri" w:hAnsi="Calibri" w:cs="Arial"/>
          <w:color w:val="222222"/>
          <w:szCs w:val="22"/>
          <w:lang w:val="en-GB"/>
        </w:rPr>
        <w:t xml:space="preserve">Both envelopes shall be placed in an outer </w:t>
      </w:r>
      <w:r>
        <w:rPr>
          <w:rFonts w:ascii="Calibri" w:hAnsi="Calibri" w:cs="Arial"/>
          <w:b/>
          <w:color w:val="222222"/>
          <w:szCs w:val="22"/>
          <w:lang w:val="en-GB"/>
        </w:rPr>
        <w:t>sealed</w:t>
      </w:r>
      <w:r>
        <w:rPr>
          <w:rFonts w:ascii="Calibri" w:hAnsi="Calibri" w:cs="Arial"/>
          <w:color w:val="222222"/>
          <w:szCs w:val="22"/>
          <w:lang w:val="en-GB"/>
        </w:rPr>
        <w:t xml:space="preserve"> envelope</w:t>
      </w:r>
      <w:r w:rsidRPr="00EE1B34">
        <w:rPr>
          <w:rFonts w:ascii="Calibri" w:hAnsi="Calibri" w:cs="Arial"/>
          <w:color w:val="222222"/>
          <w:szCs w:val="22"/>
          <w:lang w:val="en-GB"/>
        </w:rPr>
        <w:t xml:space="preserve">, </w:t>
      </w:r>
      <w:r w:rsidRPr="00EE1B34" w:rsidR="009F0347">
        <w:rPr>
          <w:rFonts w:ascii="Calibri" w:hAnsi="Calibri" w:cs="Arial"/>
          <w:color w:val="222222"/>
          <w:szCs w:val="22"/>
          <w:lang w:val="en-GB"/>
        </w:rPr>
        <w:t>addressed,</w:t>
      </w:r>
      <w:r w:rsidRPr="00EE1B34">
        <w:rPr>
          <w:rFonts w:ascii="Calibri" w:hAnsi="Calibri" w:cs="Arial"/>
          <w:color w:val="222222"/>
          <w:szCs w:val="22"/>
          <w:lang w:val="en-GB"/>
        </w:rPr>
        <w:t xml:space="preserve"> and delivered to:</w:t>
      </w:r>
    </w:p>
    <w:p w:rsidRPr="00EE1B34" w:rsidR="003512BC" w:rsidP="003512BC" w:rsidRDefault="003512BC" w14:paraId="12EFEF2C" w14:textId="77777777">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w:lastRenderedPageBreak/>
        <mc:AlternateContent>
          <mc:Choice Requires="wps">
            <w:drawing>
              <wp:anchor distT="0" distB="0" distL="114300" distR="114300" simplePos="0" relativeHeight="251666432" behindDoc="0" locked="0" layoutInCell="1" allowOverlap="1" wp14:anchorId="18CF0BEF" wp14:editId="5A0991E9">
                <wp:simplePos x="0" y="0"/>
                <wp:positionH relativeFrom="column">
                  <wp:posOffset>1593850</wp:posOffset>
                </wp:positionH>
                <wp:positionV relativeFrom="paragraph">
                  <wp:posOffset>215900</wp:posOffset>
                </wp:positionV>
                <wp:extent cx="3188335" cy="985520"/>
                <wp:effectExtent l="0" t="0" r="12065" b="24130"/>
                <wp:wrapTopAndBottom/>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985520"/>
                        </a:xfrm>
                        <a:prstGeom prst="rect">
                          <a:avLst/>
                        </a:prstGeom>
                        <a:solidFill>
                          <a:srgbClr val="FFFFFF"/>
                        </a:solidFill>
                        <a:ln w="9525">
                          <a:solidFill>
                            <a:srgbClr val="000000"/>
                          </a:solidFill>
                          <a:miter lim="800000"/>
                          <a:headEnd/>
                          <a:tailEnd/>
                        </a:ln>
                      </wps:spPr>
                      <wps:txbx>
                        <w:txbxContent>
                          <w:p w:rsidRPr="009F0347" w:rsidR="003512BC" w:rsidP="003512BC" w:rsidRDefault="003512BC" w14:paraId="5411B7D8" w14:textId="269CBDE4">
                            <w:pPr>
                              <w:tabs>
                                <w:tab w:val="left" w:pos="900"/>
                              </w:tabs>
                              <w:rPr>
                                <w:rFonts w:ascii="Calibri" w:hAnsi="Calibri" w:cs="Arial"/>
                                <w:sz w:val="32"/>
                                <w:szCs w:val="22"/>
                                <w:lang w:val="es-CO"/>
                              </w:rPr>
                            </w:pPr>
                            <w:r w:rsidRPr="009F0347">
                              <w:rPr>
                                <w:rFonts w:ascii="Calibri" w:hAnsi="Calibri" w:cs="Arial"/>
                                <w:sz w:val="32"/>
                                <w:szCs w:val="22"/>
                                <w:lang w:val="es-CO"/>
                              </w:rPr>
                              <w:t xml:space="preserve">ITB No.: </w:t>
                            </w:r>
                            <w:r w:rsidRPr="009F0347" w:rsidR="009F0347">
                              <w:rPr>
                                <w:rFonts w:ascii="Calibri" w:hAnsi="Calibri" w:cs="Arial"/>
                                <w:b/>
                                <w:sz w:val="32"/>
                                <w:szCs w:val="22"/>
                                <w:lang w:val="es-CO"/>
                              </w:rPr>
                              <w:t>RFP-COL-007161</w:t>
                            </w:r>
                          </w:p>
                          <w:p w:rsidRPr="009F0347" w:rsidR="003512BC" w:rsidP="003512BC" w:rsidRDefault="009F0347" w14:paraId="534C27AB" w14:textId="21BF9A1C">
                            <w:pPr>
                              <w:rPr>
                                <w:rFonts w:ascii="Calibri" w:hAnsi="Calibri" w:cs="Arial"/>
                                <w:sz w:val="32"/>
                                <w:szCs w:val="22"/>
                                <w:lang w:val="es-CO"/>
                              </w:rPr>
                            </w:pPr>
                            <w:r w:rsidRPr="009F0347">
                              <w:rPr>
                                <w:rFonts w:ascii="Calibri" w:hAnsi="Calibri" w:cs="Arial"/>
                                <w:sz w:val="32"/>
                                <w:szCs w:val="22"/>
                                <w:lang w:val="es-CO"/>
                              </w:rPr>
                              <w:t>Calle 70A #7-95, Chapinero</w:t>
                            </w:r>
                          </w:p>
                          <w:p w:rsidRPr="009F0347" w:rsidR="009F0347" w:rsidP="003512BC" w:rsidRDefault="009F0347" w14:paraId="4C7CEC12" w14:textId="2319365F">
                            <w:pPr>
                              <w:rPr>
                                <w:lang w:val="es-CO"/>
                              </w:rPr>
                            </w:pPr>
                            <w:r w:rsidRPr="009F0347">
                              <w:rPr>
                                <w:rFonts w:ascii="Calibri" w:hAnsi="Calibri" w:cs="Arial"/>
                                <w:sz w:val="32"/>
                                <w:szCs w:val="22"/>
                                <w:lang w:val="es-CO"/>
                              </w:rPr>
                              <w:t>Bogotá, Colombia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6DA2567B">
              <v:shape id="_x0000_s1030" style="position:absolute;left:0;text-align:left;margin-left:125.5pt;margin-top:17pt;width:251.05pt;height:77.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" w14:anchorId="18CF0BEF">
                <v:textbox>
                  <w:txbxContent>
                    <w:p w:rsidRPr="009F0347" w:rsidR="003512BC" w:rsidP="003512BC" w:rsidRDefault="003512BC" w14:paraId="0068DC87" w14:textId="269CBDE4">
                      <w:pPr>
                        <w:tabs>
                          <w:tab w:val="left" w:pos="900"/>
                        </w:tabs>
                        <w:rPr>
                          <w:rFonts w:ascii="Calibri" w:hAnsi="Calibri" w:cs="Arial"/>
                          <w:sz w:val="32"/>
                          <w:szCs w:val="22"/>
                          <w:lang w:val="es-CO"/>
                        </w:rPr>
                      </w:pPr>
                      <w:r w:rsidRPr="009F0347">
                        <w:rPr>
                          <w:rFonts w:ascii="Calibri" w:hAnsi="Calibri" w:cs="Arial"/>
                          <w:sz w:val="32"/>
                          <w:szCs w:val="22"/>
                          <w:lang w:val="es-CO"/>
                        </w:rPr>
                        <w:t xml:space="preserve">ITB No.: </w:t>
                      </w:r>
                      <w:r w:rsidRPr="009F0347" w:rsidR="009F0347">
                        <w:rPr>
                          <w:rFonts w:ascii="Calibri" w:hAnsi="Calibri" w:cs="Arial"/>
                          <w:b/>
                          <w:sz w:val="32"/>
                          <w:szCs w:val="22"/>
                          <w:lang w:val="es-CO"/>
                        </w:rPr>
                        <w:t>RFP-COL-007161</w:t>
                      </w:r>
                    </w:p>
                    <w:p w:rsidRPr="009F0347" w:rsidR="003512BC" w:rsidP="003512BC" w:rsidRDefault="009F0347" w14:paraId="73E46CB1" w14:textId="21BF9A1C">
                      <w:pPr>
                        <w:rPr>
                          <w:rFonts w:ascii="Calibri" w:hAnsi="Calibri" w:cs="Arial"/>
                          <w:sz w:val="32"/>
                          <w:szCs w:val="22"/>
                          <w:lang w:val="es-CO"/>
                        </w:rPr>
                      </w:pPr>
                      <w:r w:rsidRPr="009F0347">
                        <w:rPr>
                          <w:rFonts w:ascii="Calibri" w:hAnsi="Calibri" w:cs="Arial"/>
                          <w:sz w:val="32"/>
                          <w:szCs w:val="22"/>
                          <w:lang w:val="es-CO"/>
                        </w:rPr>
                        <w:t>Calle 70A #7-95, Chapinero</w:t>
                      </w:r>
                    </w:p>
                    <w:p w:rsidRPr="009F0347" w:rsidR="009F0347" w:rsidP="003512BC" w:rsidRDefault="009F0347" w14:paraId="7A621E3D" w14:textId="2319365F">
                      <w:pPr>
                        <w:rPr>
                          <w:lang w:val="es-CO"/>
                        </w:rPr>
                      </w:pPr>
                      <w:r w:rsidRPr="009F0347">
                        <w:rPr>
                          <w:rFonts w:ascii="Calibri" w:hAnsi="Calibri" w:cs="Arial"/>
                          <w:sz w:val="32"/>
                          <w:szCs w:val="22"/>
                          <w:lang w:val="es-CO"/>
                        </w:rPr>
                        <w:t>Bogotá, Colombia</w:t>
                      </w:r>
                    </w:p>
                  </w:txbxContent>
                </v:textbox>
                <w10:wrap type="topAndBottom"/>
              </v:shape>
            </w:pict>
          </mc:Fallback>
        </mc:AlternateContent>
      </w:r>
    </w:p>
    <w:p w:rsidR="003512BC" w:rsidP="003512BC" w:rsidRDefault="003512BC" w14:paraId="19B732D8" w14:textId="77777777">
      <w:pPr>
        <w:tabs>
          <w:tab w:val="left" w:pos="900"/>
        </w:tabs>
        <w:rPr>
          <w:rFonts w:ascii="Calibri" w:hAnsi="Calibri" w:cs="Arial"/>
          <w:color w:val="222222"/>
          <w:szCs w:val="22"/>
          <w:lang w:val="en-GB"/>
        </w:rPr>
      </w:pPr>
    </w:p>
    <w:p w:rsidRPr="00A039A7" w:rsidR="009D07D7" w:rsidP="32E91CA8" w:rsidRDefault="009D07D7" w14:paraId="1678FF00" w14:textId="5BB93180">
      <w:pPr>
        <w:tabs>
          <w:tab w:val="left" w:pos="900"/>
        </w:tabs>
        <w:rPr>
          <w:b/>
          <w:bCs/>
          <w:color w:val="222222"/>
        </w:rPr>
      </w:pPr>
      <w:r w:rsidRPr="32E91CA8">
        <w:rPr>
          <w:b/>
          <w:bCs/>
          <w:color w:val="222222"/>
        </w:rPr>
        <w:t xml:space="preserve">Bids can be submitted in one of two </w:t>
      </w:r>
      <w:r w:rsidRPr="32E91CA8" w:rsidR="10ED32C9">
        <w:rPr>
          <w:b/>
          <w:bCs/>
          <w:color w:val="222222"/>
        </w:rPr>
        <w:t>ways,</w:t>
      </w:r>
      <w:r w:rsidRPr="32E91CA8">
        <w:rPr>
          <w:b/>
          <w:bCs/>
          <w:color w:val="222222"/>
        </w:rPr>
        <w:t xml:space="preserve"> hardcopy or electronically. </w:t>
      </w:r>
      <w:r w:rsidRPr="32E91CA8" w:rsidR="002D1A68">
        <w:rPr>
          <w:b/>
          <w:bCs/>
          <w:color w:val="222222"/>
        </w:rPr>
        <w:t xml:space="preserve">If the Bidder submits a Bid in both </w:t>
      </w:r>
      <w:r w:rsidRPr="32E91CA8" w:rsidR="0786E218">
        <w:rPr>
          <w:b/>
          <w:bCs/>
          <w:color w:val="222222"/>
        </w:rPr>
        <w:t>h</w:t>
      </w:r>
      <w:r w:rsidRPr="32E91CA8" w:rsidR="002D1A68">
        <w:rPr>
          <w:b/>
          <w:bCs/>
          <w:color w:val="222222"/>
        </w:rPr>
        <w:t>ardcopy and electronically, DRC will choose the version that is the most advantageous to DRC.</w:t>
      </w:r>
    </w:p>
    <w:p w:rsidRPr="00A039A7" w:rsidR="00A039A7" w:rsidP="00A039A7" w:rsidRDefault="00A039A7" w14:paraId="12F684F1" w14:textId="77777777">
      <w:pPr>
        <w:shd w:val="clear" w:color="auto" w:fill="FFFFFF"/>
        <w:contextualSpacing/>
        <w:rPr>
          <w:rFonts w:cs="Arial"/>
          <w:color w:val="222222"/>
          <w:szCs w:val="18"/>
          <w:lang w:val="en-GB"/>
        </w:rPr>
      </w:pPr>
    </w:p>
    <w:p w:rsidR="00ED4934" w:rsidP="00972789" w:rsidRDefault="00ED4934" w14:paraId="7BCB13BA" w14:textId="2E6AA457">
      <w:pPr>
        <w:pStyle w:val="Ttulo1"/>
        <w:rPr>
          <w:lang w:val="en-GB"/>
        </w:rPr>
      </w:pPr>
      <w:r w:rsidRPr="00EE1B34">
        <w:rPr>
          <w:lang w:val="en-GB"/>
        </w:rPr>
        <w:t>Submission of Samples</w:t>
      </w:r>
      <w:r w:rsidR="003461DC">
        <w:rPr>
          <w:lang w:val="en-GB"/>
        </w:rPr>
        <w:t xml:space="preserve"> </w:t>
      </w:r>
    </w:p>
    <w:p w:rsidRPr="00810012" w:rsidR="00810012" w:rsidP="00810012" w:rsidRDefault="00810012" w14:paraId="5E7905A7" w14:textId="77777777">
      <w:pPr>
        <w:rPr>
          <w:lang w:val="en-GB"/>
        </w:rPr>
      </w:pPr>
    </w:p>
    <w:p w:rsidR="00ED4934" w:rsidP="00ED4934" w:rsidRDefault="00F51A93" w14:paraId="4EE94DCD" w14:textId="26134E7F">
      <w:pPr>
        <w:tabs>
          <w:tab w:val="left" w:pos="360"/>
        </w:tabs>
        <w:rPr>
          <w:rFonts w:ascii="Calibri" w:hAnsi="Calibri" w:cs="Arial"/>
          <w:szCs w:val="22"/>
          <w:lang w:val="en-GB"/>
        </w:rPr>
      </w:pPr>
      <w:r w:rsidRPr="00F51A93">
        <w:rPr>
          <w:rFonts w:ascii="Calibri" w:hAnsi="Calibri" w:cs="Arial"/>
          <w:szCs w:val="22"/>
          <w:lang w:val="en-GB"/>
        </w:rPr>
        <w:t>All bidders must send their textiles samples. The textile sample book must be sent to 70A St 7-95 in Bogotá, before the closing date of the bidding process. The sample book must be packed in a sealed envelope and marked as follows: Danish Refugee Council-DRC Programme Colombia_ITB_006989_"Name of Supplier".</w:t>
      </w:r>
    </w:p>
    <w:p w:rsidRPr="00EE1B34" w:rsidR="00810012" w:rsidP="00ED4934" w:rsidRDefault="00810012" w14:paraId="57DE59A3" w14:textId="77777777">
      <w:pPr>
        <w:tabs>
          <w:tab w:val="left" w:pos="360"/>
        </w:tabs>
        <w:rPr>
          <w:rFonts w:ascii="Calibri" w:hAnsi="Calibri" w:cs="Arial"/>
          <w:color w:val="222222"/>
          <w:szCs w:val="22"/>
          <w:lang w:val="en-GB"/>
        </w:rPr>
      </w:pPr>
    </w:p>
    <w:p w:rsidR="00ED4934" w:rsidP="00972789" w:rsidRDefault="00ED4934" w14:paraId="675A937A" w14:textId="7817FEB4">
      <w:pPr>
        <w:pStyle w:val="Ttulo1"/>
        <w:rPr>
          <w:lang w:val="en-GB"/>
        </w:rPr>
      </w:pPr>
      <w:r w:rsidRPr="00EE1B34">
        <w:rPr>
          <w:lang w:val="en-GB"/>
        </w:rPr>
        <w:t>Completion of Bid Form</w:t>
      </w:r>
    </w:p>
    <w:p w:rsidRPr="006849DA" w:rsidR="006849DA" w:rsidP="006849DA" w:rsidRDefault="006849DA" w14:paraId="1655C564" w14:textId="77777777">
      <w:pPr>
        <w:rPr>
          <w:lang w:val="en-GB"/>
        </w:rPr>
      </w:pPr>
    </w:p>
    <w:p w:rsidRPr="00EE1B34" w:rsidR="00ED4934" w:rsidP="006849DA" w:rsidRDefault="00ED4934" w14:paraId="18D89FA4" w14:textId="597C16D4">
      <w:pPr>
        <w:pStyle w:val="Ttulo2"/>
        <w:rPr>
          <w:lang w:val="en-GB"/>
        </w:rPr>
      </w:pPr>
      <w:r w:rsidRPr="00EE1B34">
        <w:rPr>
          <w:lang w:val="en-GB"/>
        </w:rPr>
        <w:t>Prices Quoted</w:t>
      </w:r>
    </w:p>
    <w:p w:rsidRPr="00EE1B34" w:rsidR="00762830" w:rsidP="00972789" w:rsidRDefault="00762830" w14:paraId="497114C5" w14:textId="7D7C913A">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w:t>
      </w:r>
      <w:r w:rsidRPr="00EE1B34" w:rsidR="00ED4934">
        <w:rPr>
          <w:rFonts w:ascii="Calibri" w:hAnsi="Calibri" w:cs="Arial"/>
          <w:color w:val="222222"/>
          <w:szCs w:val="22"/>
          <w:lang w:val="en-GB"/>
        </w:rPr>
        <w:t>.</w:t>
      </w:r>
      <w:r w:rsidRPr="00EE1B34" w:rsidR="009E6E94">
        <w:rPr>
          <w:rFonts w:ascii="Calibri" w:hAnsi="Calibri" w:cs="Arial"/>
          <w:color w:val="222222"/>
          <w:szCs w:val="22"/>
          <w:lang w:val="en-GB"/>
        </w:rPr>
        <w:t xml:space="preserve"> </w:t>
      </w:r>
    </w:p>
    <w:p w:rsidR="00ED4934" w:rsidP="00972789" w:rsidRDefault="002360FC" w14:paraId="12369A44" w14:textId="242A8C21">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Unless </w:t>
      </w:r>
      <w:r w:rsidRPr="00EE1B34" w:rsidR="006F1A94">
        <w:rPr>
          <w:rFonts w:ascii="Calibri" w:hAnsi="Calibri" w:cs="Arial"/>
          <w:color w:val="222222"/>
          <w:szCs w:val="22"/>
          <w:lang w:val="en-GB"/>
        </w:rPr>
        <w:t>otherwise</w:t>
      </w:r>
      <w:r w:rsidRPr="00EE1B34">
        <w:rPr>
          <w:rFonts w:ascii="Calibri" w:hAnsi="Calibri" w:cs="Arial"/>
          <w:color w:val="222222"/>
          <w:szCs w:val="22"/>
          <w:lang w:val="en-GB"/>
        </w:rPr>
        <w:t xml:space="preserve"> requested all Bids</w:t>
      </w:r>
      <w:r w:rsidRPr="00EE1B34" w:rsidR="00ED4934">
        <w:rPr>
          <w:rFonts w:ascii="Calibri" w:hAnsi="Calibri" w:cs="Arial"/>
          <w:color w:val="222222"/>
          <w:szCs w:val="22"/>
          <w:lang w:val="en-GB"/>
        </w:rPr>
        <w:t xml:space="preserve"> </w:t>
      </w:r>
      <w:r w:rsidR="00EF41E1">
        <w:rPr>
          <w:rFonts w:ascii="Calibri" w:hAnsi="Calibri" w:cs="Arial"/>
          <w:color w:val="222222"/>
          <w:szCs w:val="22"/>
          <w:lang w:val="en-GB"/>
        </w:rPr>
        <w:t>shall</w:t>
      </w:r>
      <w:r w:rsidRPr="00EE1B34" w:rsidR="00ED4934">
        <w:rPr>
          <w:rFonts w:ascii="Calibri" w:hAnsi="Calibri" w:cs="Arial"/>
          <w:color w:val="222222"/>
          <w:szCs w:val="22"/>
          <w:lang w:val="en-GB"/>
        </w:rPr>
        <w:t xml:space="preserve"> state if the prices quoted are not DDP (Incoterms 20</w:t>
      </w:r>
      <w:r w:rsidR="00C40D8A">
        <w:rPr>
          <w:rFonts w:ascii="Calibri" w:hAnsi="Calibri" w:cs="Arial"/>
          <w:color w:val="222222"/>
          <w:szCs w:val="22"/>
          <w:lang w:val="en-GB"/>
        </w:rPr>
        <w:t>20</w:t>
      </w:r>
      <w:r w:rsidRPr="00EE1B34" w:rsidR="00ED4934">
        <w:rPr>
          <w:rFonts w:ascii="Calibri" w:hAnsi="Calibri" w:cs="Arial"/>
          <w:color w:val="222222"/>
          <w:szCs w:val="22"/>
          <w:lang w:val="en-GB"/>
        </w:rPr>
        <w:t>).</w:t>
      </w:r>
    </w:p>
    <w:p w:rsidRPr="00EE1B34" w:rsidR="006849DA" w:rsidP="00972789" w:rsidRDefault="006849DA" w14:paraId="106B5678" w14:textId="77777777">
      <w:pPr>
        <w:tabs>
          <w:tab w:val="left" w:pos="360"/>
        </w:tabs>
        <w:ind w:left="180" w:hanging="180"/>
        <w:rPr>
          <w:rFonts w:ascii="Calibri" w:hAnsi="Calibri" w:cs="Arial"/>
          <w:color w:val="222222"/>
          <w:szCs w:val="22"/>
          <w:lang w:val="en-GB"/>
        </w:rPr>
      </w:pPr>
    </w:p>
    <w:p w:rsidRPr="00EE1B34" w:rsidR="00ED4934" w:rsidP="006849DA" w:rsidRDefault="00ED4934" w14:paraId="5E682ADE" w14:textId="69E28F24">
      <w:pPr>
        <w:pStyle w:val="Ttulo2"/>
        <w:rPr>
          <w:lang w:val="en-GB"/>
        </w:rPr>
      </w:pPr>
      <w:r w:rsidRPr="00EE1B34">
        <w:rPr>
          <w:lang w:val="en-GB"/>
        </w:rPr>
        <w:t>Currency</w:t>
      </w:r>
    </w:p>
    <w:p w:rsidR="00ED4934" w:rsidP="00972789" w:rsidRDefault="00ED4934" w14:paraId="5D4173E4" w14:textId="3F5E48BF">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EF41E1">
        <w:rPr>
          <w:rFonts w:ascii="Calibri" w:hAnsi="Calibri" w:cs="Arial"/>
          <w:color w:val="222222"/>
          <w:szCs w:val="22"/>
          <w:lang w:val="en-GB"/>
        </w:rPr>
        <w:t>shall</w:t>
      </w:r>
      <w:r w:rsidRPr="00EE1B34" w:rsidR="002360FC">
        <w:rPr>
          <w:rFonts w:ascii="Calibri" w:hAnsi="Calibri" w:cs="Arial"/>
          <w:color w:val="222222"/>
          <w:szCs w:val="22"/>
          <w:lang w:val="en-GB"/>
        </w:rPr>
        <w:t xml:space="preserve"> </w:t>
      </w:r>
      <w:r w:rsidRPr="00EE1B34" w:rsidR="00762830">
        <w:rPr>
          <w:rFonts w:ascii="Calibri" w:hAnsi="Calibri" w:cs="Arial"/>
          <w:color w:val="222222"/>
          <w:szCs w:val="22"/>
          <w:lang w:val="en-GB"/>
        </w:rPr>
        <w:t xml:space="preserve">be in </w:t>
      </w:r>
      <w:r w:rsidRPr="00EB7277" w:rsidR="00F94E80">
        <w:rPr>
          <w:rFonts w:ascii="Calibri" w:hAnsi="Calibri" w:cs="Arial"/>
          <w:iCs/>
          <w:color w:val="222222"/>
          <w:szCs w:val="22"/>
          <w:lang w:val="en-GB"/>
        </w:rPr>
        <w:t>COP</w:t>
      </w:r>
      <w:r w:rsidRPr="00EB7277" w:rsidR="00EB7277">
        <w:rPr>
          <w:rFonts w:ascii="Calibri" w:hAnsi="Calibri" w:cs="Arial"/>
          <w:iCs/>
          <w:color w:val="222222"/>
          <w:szCs w:val="22"/>
          <w:lang w:val="en-GB"/>
        </w:rPr>
        <w:t xml:space="preserve"> Colombian pesos.</w:t>
      </w:r>
      <w:r w:rsidRPr="00EE1B34">
        <w:rPr>
          <w:rFonts w:ascii="Calibri" w:hAnsi="Calibri" w:cs="Arial"/>
          <w:color w:val="222222"/>
          <w:szCs w:val="22"/>
          <w:lang w:val="en-GB"/>
        </w:rPr>
        <w:t xml:space="preserve"> </w:t>
      </w:r>
      <w:r w:rsidRPr="00EE1B34" w:rsidR="00762830">
        <w:rPr>
          <w:rFonts w:ascii="Calibri" w:hAnsi="Calibri" w:cs="Arial"/>
          <w:color w:val="222222"/>
          <w:szCs w:val="22"/>
          <w:lang w:val="en-GB"/>
        </w:rPr>
        <w:t xml:space="preserve">No </w:t>
      </w:r>
      <w:r w:rsidRPr="00EE1B34">
        <w:rPr>
          <w:rFonts w:ascii="Calibri" w:hAnsi="Calibri" w:cs="Arial"/>
          <w:color w:val="222222"/>
          <w:szCs w:val="22"/>
          <w:lang w:val="en-GB"/>
        </w:rPr>
        <w:t xml:space="preserve">other currencies are </w:t>
      </w:r>
      <w:r w:rsidRPr="00EE1B34" w:rsidR="00762830">
        <w:rPr>
          <w:rFonts w:ascii="Calibri" w:hAnsi="Calibri" w:cs="Arial"/>
          <w:color w:val="222222"/>
          <w:szCs w:val="22"/>
          <w:lang w:val="en-GB"/>
        </w:rPr>
        <w:t>acceptable.</w:t>
      </w:r>
      <w:r w:rsidR="00FE459D">
        <w:rPr>
          <w:rFonts w:ascii="Calibri" w:hAnsi="Calibri" w:cs="Arial"/>
          <w:color w:val="222222"/>
          <w:szCs w:val="22"/>
          <w:lang w:val="en-GB"/>
        </w:rPr>
        <w:t xml:space="preserve"> </w:t>
      </w:r>
    </w:p>
    <w:p w:rsidRPr="00EE1B34" w:rsidR="006849DA" w:rsidP="00972789" w:rsidRDefault="006849DA" w14:paraId="254C8671" w14:textId="77777777">
      <w:pPr>
        <w:tabs>
          <w:tab w:val="left" w:pos="360"/>
        </w:tabs>
        <w:ind w:left="180" w:hanging="180"/>
        <w:rPr>
          <w:rFonts w:ascii="Calibri" w:hAnsi="Calibri" w:cs="Arial"/>
          <w:color w:val="222222"/>
          <w:szCs w:val="22"/>
          <w:lang w:val="en-GB"/>
        </w:rPr>
      </w:pPr>
    </w:p>
    <w:p w:rsidRPr="00EE1B34" w:rsidR="00ED4934" w:rsidP="006849DA" w:rsidRDefault="00ED4934" w14:paraId="51E5B9B3" w14:textId="50105BEB">
      <w:pPr>
        <w:pStyle w:val="Ttulo2"/>
        <w:rPr>
          <w:lang w:val="en-GB"/>
        </w:rPr>
      </w:pPr>
      <w:r w:rsidRPr="00EE1B34">
        <w:rPr>
          <w:lang w:val="en-GB"/>
        </w:rPr>
        <w:t>Language</w:t>
      </w:r>
    </w:p>
    <w:p w:rsidR="00ED4934" w:rsidP="00972789" w:rsidRDefault="00ED4934" w14:paraId="7511EA8E" w14:textId="1733F0BC">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w:t>
      </w:r>
      <w:r w:rsidRPr="00EE1B34" w:rsidR="002360FC">
        <w:rPr>
          <w:rFonts w:ascii="Calibri" w:hAnsi="Calibri" w:cs="Arial"/>
          <w:color w:val="222222"/>
          <w:szCs w:val="22"/>
          <w:lang w:val="en-GB"/>
        </w:rPr>
        <w:t xml:space="preserve">and </w:t>
      </w:r>
      <w:r w:rsidRPr="00EE1B34">
        <w:rPr>
          <w:rFonts w:ascii="Calibri" w:hAnsi="Calibri" w:cs="Arial"/>
          <w:color w:val="222222"/>
          <w:szCs w:val="22"/>
          <w:lang w:val="en-GB"/>
        </w:rPr>
        <w:t>all correspondence and documents related to th</w:t>
      </w:r>
      <w:r w:rsidRPr="00EE1B34" w:rsidR="002360FC">
        <w:rPr>
          <w:rFonts w:ascii="Calibri" w:hAnsi="Calibri" w:cs="Arial"/>
          <w:color w:val="222222"/>
          <w:szCs w:val="22"/>
          <w:lang w:val="en-GB"/>
        </w:rPr>
        <w:t>is</w:t>
      </w:r>
      <w:r w:rsidRPr="00EE1B34">
        <w:rPr>
          <w:rFonts w:ascii="Calibri" w:hAnsi="Calibri" w:cs="Arial"/>
          <w:color w:val="222222"/>
          <w:szCs w:val="22"/>
          <w:lang w:val="en-GB"/>
        </w:rPr>
        <w:t xml:space="preserve"> ITB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in </w:t>
      </w:r>
      <w:r w:rsidR="00DF1EC3">
        <w:rPr>
          <w:rFonts w:ascii="Calibri" w:hAnsi="Calibri" w:cs="Arial"/>
          <w:color w:val="222222"/>
          <w:szCs w:val="22"/>
          <w:lang w:val="en-GB"/>
        </w:rPr>
        <w:t>Spanish</w:t>
      </w:r>
      <w:r w:rsidRPr="00EE1B34">
        <w:rPr>
          <w:rFonts w:ascii="Calibri" w:hAnsi="Calibri" w:cs="Arial"/>
          <w:color w:val="222222"/>
          <w:szCs w:val="22"/>
          <w:lang w:val="en-GB"/>
        </w:rPr>
        <w:t>.</w:t>
      </w:r>
    </w:p>
    <w:p w:rsidRPr="00EE1B34" w:rsidR="006849DA" w:rsidP="00972789" w:rsidRDefault="006849DA" w14:paraId="03CE6D4E" w14:textId="77777777">
      <w:pPr>
        <w:tabs>
          <w:tab w:val="left" w:pos="360"/>
        </w:tabs>
        <w:ind w:left="180" w:hanging="180"/>
        <w:rPr>
          <w:rFonts w:ascii="Calibri" w:hAnsi="Calibri" w:cs="Arial"/>
          <w:color w:val="222222"/>
          <w:szCs w:val="22"/>
          <w:lang w:val="en-GB"/>
        </w:rPr>
      </w:pPr>
    </w:p>
    <w:p w:rsidRPr="00EE1B34" w:rsidR="00ED4934" w:rsidP="006849DA" w:rsidRDefault="00ED4934" w14:paraId="4729C5A5" w14:textId="459D47E2">
      <w:pPr>
        <w:pStyle w:val="Ttulo2"/>
        <w:rPr>
          <w:lang w:val="en-GB"/>
        </w:rPr>
      </w:pPr>
      <w:r w:rsidRPr="00EE1B34">
        <w:rPr>
          <w:lang w:val="en-GB"/>
        </w:rPr>
        <w:t>Packaging</w:t>
      </w:r>
    </w:p>
    <w:p w:rsidRPr="00E72609" w:rsidR="006849DA" w:rsidP="006849DA" w:rsidRDefault="00E72609" w14:paraId="4A051AB2" w14:textId="23FAD13A">
      <w:pPr>
        <w:pStyle w:val="Ttulo4"/>
        <w:numPr>
          <w:ilvl w:val="0"/>
          <w:numId w:val="0"/>
        </w:numPr>
        <w:ind w:left="720" w:hanging="720"/>
        <w:rPr>
          <w:rFonts w:ascii="Calibri" w:hAnsi="Calibri" w:cs="Arial"/>
          <w:b w:val="0"/>
          <w:szCs w:val="22"/>
          <w:lang w:val="en-GB"/>
        </w:rPr>
      </w:pPr>
      <w:r w:rsidRPr="00E72609">
        <w:rPr>
          <w:rFonts w:ascii="Calibri" w:hAnsi="Calibri" w:cs="Arial"/>
          <w:b w:val="0"/>
          <w:szCs w:val="22"/>
          <w:lang w:val="en-GB"/>
        </w:rPr>
        <w:t xml:space="preserve">It is expected that the </w:t>
      </w:r>
      <w:r w:rsidRPr="00E72609">
        <w:rPr>
          <w:rFonts w:ascii="Calibri" w:hAnsi="Calibri" w:cs="Arial"/>
          <w:b w:val="0"/>
          <w:szCs w:val="22"/>
          <w:lang w:val="en-GB"/>
        </w:rPr>
        <w:t>clothes</w:t>
      </w:r>
      <w:r w:rsidRPr="00E72609">
        <w:rPr>
          <w:rFonts w:ascii="Calibri" w:hAnsi="Calibri" w:cs="Arial"/>
          <w:b w:val="0"/>
          <w:szCs w:val="22"/>
          <w:lang w:val="en-GB"/>
        </w:rPr>
        <w:t xml:space="preserve"> do not come in individual packages and preferably in recyclable material.</w:t>
      </w:r>
    </w:p>
    <w:p w:rsidRPr="00E72609" w:rsidR="00E72609" w:rsidP="00E72609" w:rsidRDefault="00E72609" w14:paraId="7E9D0B6D" w14:textId="77777777">
      <w:pPr>
        <w:rPr>
          <w:lang w:val="en-GB"/>
        </w:rPr>
      </w:pPr>
    </w:p>
    <w:p w:rsidRPr="00972789" w:rsidR="00FE459D" w:rsidP="006849DA" w:rsidRDefault="00ED4934" w14:paraId="40B096BF" w14:textId="1F50F600">
      <w:pPr>
        <w:pStyle w:val="Ttulo2"/>
        <w:rPr>
          <w:lang w:val="en-GB"/>
        </w:rPr>
      </w:pPr>
      <w:r w:rsidRPr="00972789">
        <w:rPr>
          <w:lang w:val="en-GB"/>
        </w:rPr>
        <w:t>Origi</w:t>
      </w:r>
      <w:r w:rsidRPr="00972789" w:rsidR="00FE459D">
        <w:rPr>
          <w:lang w:val="en-GB"/>
        </w:rPr>
        <w:t>n</w:t>
      </w:r>
    </w:p>
    <w:p w:rsidRPr="003113D2" w:rsidR="00ED4934" w:rsidP="00972789" w:rsidRDefault="0028286A" w14:paraId="35153795" w14:textId="701166AF">
      <w:pPr>
        <w:tabs>
          <w:tab w:val="left" w:pos="360"/>
        </w:tabs>
        <w:ind w:left="180" w:hanging="180"/>
        <w:rPr>
          <w:rFonts w:ascii="Calibri" w:hAnsi="Calibri" w:cs="Arial"/>
          <w:color w:val="222222"/>
          <w:szCs w:val="22"/>
          <w:lang w:val="en-GB"/>
        </w:rPr>
      </w:pPr>
      <w:r>
        <w:rPr>
          <w:rFonts w:ascii="Calibri" w:hAnsi="Calibri" w:cs="Arial"/>
          <w:color w:val="222222"/>
          <w:szCs w:val="22"/>
          <w:lang w:val="en-GB"/>
        </w:rPr>
        <w:t>N/A</w:t>
      </w:r>
    </w:p>
    <w:p w:rsidR="006849DA" w:rsidP="006849DA" w:rsidRDefault="006849DA" w14:paraId="6F600AEA" w14:textId="77777777">
      <w:pPr>
        <w:pStyle w:val="Ttulo4"/>
        <w:numPr>
          <w:ilvl w:val="0"/>
          <w:numId w:val="0"/>
        </w:numPr>
        <w:rPr>
          <w:lang w:val="en-GB"/>
        </w:rPr>
      </w:pPr>
    </w:p>
    <w:p w:rsidRPr="00DA425A" w:rsidR="00ED4934" w:rsidP="006849DA" w:rsidRDefault="00ED4934" w14:paraId="1C2CC934" w14:textId="6A76D76B">
      <w:pPr>
        <w:pStyle w:val="Ttulo2"/>
        <w:rPr>
          <w:lang w:val="en-GB"/>
        </w:rPr>
      </w:pPr>
      <w:r w:rsidRPr="00972789">
        <w:rPr>
          <w:lang w:val="en-GB"/>
        </w:rPr>
        <w:t>Presentation</w:t>
      </w:r>
    </w:p>
    <w:p w:rsidRPr="00707011" w:rsidR="00011822" w:rsidP="00972789" w:rsidRDefault="00011822" w14:paraId="689146D0" w14:textId="16DBE553">
      <w:pPr>
        <w:pStyle w:val="Prrafodelista"/>
        <w:tabs>
          <w:tab w:val="left" w:pos="360"/>
        </w:tabs>
        <w:ind w:left="0"/>
        <w:rPr>
          <w:color w:val="222222"/>
        </w:rPr>
      </w:pPr>
      <w:r w:rsidRPr="32E91CA8">
        <w:rPr>
          <w:color w:val="222222"/>
        </w:rPr>
        <w:t xml:space="preserve">Bids should be clearly legible. Prices entered in lead pencil </w:t>
      </w:r>
      <w:r w:rsidRPr="32E91CA8">
        <w:rPr>
          <w:color w:val="222222"/>
          <w:u w:val="single"/>
        </w:rPr>
        <w:t>will not</w:t>
      </w:r>
      <w:r w:rsidRPr="32E91CA8">
        <w:rPr>
          <w:color w:val="222222"/>
        </w:rPr>
        <w:t xml:space="preserve"> be considered. All erasures, amendments, or alterations </w:t>
      </w:r>
      <w:r w:rsidRPr="32E91CA8" w:rsidR="00EF41E1">
        <w:rPr>
          <w:color w:val="222222"/>
        </w:rPr>
        <w:t>shall</w:t>
      </w:r>
      <w:r w:rsidRPr="32E91CA8">
        <w:rPr>
          <w:color w:val="222222"/>
        </w:rPr>
        <w:t xml:space="preserve"> be </w:t>
      </w:r>
      <w:r w:rsidRPr="32E91CA8" w:rsidR="2905AB77">
        <w:rPr>
          <w:color w:val="222222"/>
        </w:rPr>
        <w:t>initiated</w:t>
      </w:r>
      <w:r w:rsidRPr="32E91CA8">
        <w:rPr>
          <w:color w:val="222222"/>
        </w:rPr>
        <w:t xml:space="preserve"> by the signatory to the Bid. Do </w:t>
      </w:r>
      <w:r w:rsidRPr="32E91CA8">
        <w:rPr>
          <w:color w:val="222222"/>
          <w:u w:val="single"/>
        </w:rPr>
        <w:t>not</w:t>
      </w:r>
      <w:r w:rsidRPr="32E91CA8">
        <w:rPr>
          <w:color w:val="222222"/>
        </w:rPr>
        <w:t xml:space="preserve"> submit blank pages of the Bid Form and/or schedules which are unnecessary for your offer. All documentation </w:t>
      </w:r>
      <w:r w:rsidRPr="32E91CA8" w:rsidR="00EF41E1">
        <w:rPr>
          <w:color w:val="222222"/>
        </w:rPr>
        <w:t>shall</w:t>
      </w:r>
      <w:r w:rsidRPr="32E91CA8">
        <w:rPr>
          <w:color w:val="222222"/>
        </w:rPr>
        <w:t xml:space="preserve"> be written in </w:t>
      </w:r>
      <w:r w:rsidRPr="32E91CA8">
        <w:rPr>
          <w:color w:val="222222"/>
          <w:u w:val="single"/>
        </w:rPr>
        <w:t>English</w:t>
      </w:r>
      <w:r w:rsidRPr="32E91CA8">
        <w:rPr>
          <w:color w:val="222222"/>
        </w:rPr>
        <w:t xml:space="preserve">. All Bids </w:t>
      </w:r>
      <w:r w:rsidRPr="32E91CA8" w:rsidR="00EF41E1">
        <w:rPr>
          <w:color w:val="222222"/>
        </w:rPr>
        <w:t>shall</w:t>
      </w:r>
      <w:r w:rsidRPr="32E91CA8">
        <w:rPr>
          <w:color w:val="222222"/>
        </w:rPr>
        <w:t xml:space="preserve"> be signed by a duly authorized representative of the Bidder.</w:t>
      </w:r>
    </w:p>
    <w:p w:rsidR="006849DA" w:rsidP="006849DA" w:rsidRDefault="006849DA" w14:paraId="1931064F" w14:textId="77777777">
      <w:pPr>
        <w:pStyle w:val="Ttulo4"/>
        <w:numPr>
          <w:ilvl w:val="0"/>
          <w:numId w:val="0"/>
        </w:numPr>
        <w:ind w:left="720" w:hanging="720"/>
        <w:rPr>
          <w:lang w:val="en-GB"/>
        </w:rPr>
      </w:pPr>
    </w:p>
    <w:p w:rsidRPr="00EE1B34" w:rsidR="00ED4934" w:rsidP="006849DA" w:rsidRDefault="00ED4934" w14:paraId="5487326B" w14:textId="0C9BAE8C">
      <w:pPr>
        <w:pStyle w:val="Ttulo2"/>
        <w:rPr>
          <w:lang w:val="en-GB"/>
        </w:rPr>
      </w:pPr>
      <w:r w:rsidRPr="00EE1B34">
        <w:rPr>
          <w:lang w:val="en-GB"/>
        </w:rPr>
        <w:t>Split Awards</w:t>
      </w:r>
    </w:p>
    <w:p w:rsidR="00ED4934" w:rsidP="00972789" w:rsidRDefault="00ED4934" w14:paraId="61A6097D" w14:textId="482CD540">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sidR="00011822">
        <w:rPr>
          <w:rFonts w:ascii="Calibri" w:hAnsi="Calibri" w:cs="Arial"/>
          <w:color w:val="222222"/>
          <w:szCs w:val="22"/>
          <w:lang w:val="en-GB"/>
        </w:rPr>
        <w:t xml:space="preserve"> </w:t>
      </w:r>
      <w:r w:rsidRPr="00EE1B34">
        <w:rPr>
          <w:rFonts w:ascii="Calibri" w:hAnsi="Calibri" w:cs="Arial"/>
          <w:color w:val="222222"/>
          <w:szCs w:val="22"/>
          <w:lang w:val="en-GB"/>
        </w:rPr>
        <w:t>award</w:t>
      </w:r>
      <w:r w:rsidR="00011822">
        <w:rPr>
          <w:rFonts w:ascii="Calibri" w:hAnsi="Calibri" w:cs="Arial"/>
          <w:color w:val="222222"/>
          <w:szCs w:val="22"/>
          <w:lang w:val="en-GB"/>
        </w:rPr>
        <w:t>s.</w:t>
      </w:r>
    </w:p>
    <w:p w:rsidRPr="00EE1B34" w:rsidR="006849DA" w:rsidP="00972789" w:rsidRDefault="006849DA" w14:paraId="71AAC36D" w14:textId="77777777">
      <w:pPr>
        <w:tabs>
          <w:tab w:val="left" w:pos="900"/>
        </w:tabs>
        <w:ind w:left="180" w:hanging="180"/>
        <w:rPr>
          <w:rFonts w:ascii="Calibri" w:hAnsi="Calibri" w:cs="Arial"/>
          <w:color w:val="222222"/>
          <w:szCs w:val="22"/>
          <w:lang w:val="en-GB"/>
        </w:rPr>
      </w:pPr>
    </w:p>
    <w:p w:rsidRPr="00EE1B34" w:rsidR="00ED4934" w:rsidP="006849DA" w:rsidRDefault="00ED4934" w14:paraId="1C8D1C7A" w14:textId="13B166E6">
      <w:pPr>
        <w:pStyle w:val="Ttulo2"/>
        <w:rPr>
          <w:lang w:val="en-GB"/>
        </w:rPr>
      </w:pPr>
      <w:r w:rsidRPr="00EE1B34">
        <w:rPr>
          <w:lang w:val="en-GB"/>
        </w:rPr>
        <w:lastRenderedPageBreak/>
        <w:t>Validity Period</w:t>
      </w:r>
    </w:p>
    <w:p w:rsidRPr="00EE1B34" w:rsidR="00ED4934" w:rsidRDefault="00ED4934" w14:paraId="6C8A326F" w14:textId="77777777">
      <w:pPr>
        <w:tabs>
          <w:tab w:val="left" w:pos="360"/>
        </w:tabs>
        <w:rPr>
          <w:rFonts w:ascii="Calibri" w:hAnsi="Calibri" w:cs="Arial"/>
          <w:color w:val="222222"/>
          <w:szCs w:val="22"/>
          <w:lang w:val="en-GB"/>
        </w:rPr>
      </w:pPr>
      <w:r w:rsidRPr="00EE1B34">
        <w:rPr>
          <w:rFonts w:ascii="Calibri" w:hAnsi="Calibri" w:cs="Arial"/>
          <w:color w:val="222222"/>
          <w:szCs w:val="22"/>
          <w:lang w:val="en-GB"/>
        </w:rPr>
        <w:t>Bids shall be valid for at least the minimum number of days specified in the ITB from the date of Bid closure. DRC reserves the right to determine, at its sole discretion, the validity period in respect of Bids which do not specify any such maximum or minimum limitation.</w:t>
      </w:r>
    </w:p>
    <w:p w:rsidRPr="00EE1B34" w:rsidR="00ED4934" w:rsidP="00ED4934" w:rsidRDefault="00ED4934" w14:paraId="0CBDBC6C" w14:textId="77777777">
      <w:pPr>
        <w:tabs>
          <w:tab w:val="left" w:pos="360"/>
        </w:tabs>
        <w:rPr>
          <w:rFonts w:ascii="Calibri" w:hAnsi="Calibri" w:cs="Arial"/>
          <w:color w:val="222222"/>
          <w:szCs w:val="22"/>
          <w:lang w:val="en-GB"/>
        </w:rPr>
      </w:pPr>
    </w:p>
    <w:p w:rsidR="00ED4934" w:rsidP="00972789" w:rsidRDefault="00ED4934" w14:paraId="65F22485" w14:textId="3840EF49">
      <w:pPr>
        <w:pStyle w:val="Ttulo1"/>
        <w:rPr>
          <w:lang w:val="en-GB"/>
        </w:rPr>
      </w:pPr>
      <w:r w:rsidRPr="00EE1B34">
        <w:rPr>
          <w:lang w:val="en-GB"/>
        </w:rPr>
        <w:t>Acceptance</w:t>
      </w:r>
    </w:p>
    <w:p w:rsidRPr="009C43C2" w:rsidR="009C43C2" w:rsidP="009C43C2" w:rsidRDefault="009C43C2" w14:paraId="2E28987D" w14:textId="77777777">
      <w:pPr>
        <w:rPr>
          <w:lang w:val="en-GB"/>
        </w:rPr>
      </w:pPr>
    </w:p>
    <w:p w:rsidRPr="00EE1B34" w:rsidR="00ED4934" w:rsidP="00ED4934" w:rsidRDefault="00ED4934" w14:paraId="156FDF61" w14:textId="77777777">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Pr="00EE1B34" w:rsidR="00ED64EC">
        <w:rPr>
          <w:rFonts w:ascii="Calibri" w:hAnsi="Calibri" w:cs="Arial"/>
          <w:color w:val="222222"/>
          <w:szCs w:val="22"/>
          <w:lang w:val="en-GB"/>
        </w:rPr>
        <w:t>.</w:t>
      </w:r>
      <w:r w:rsidRPr="00EE1B34">
        <w:rPr>
          <w:rFonts w:ascii="Calibri" w:hAnsi="Calibri" w:cs="Arial"/>
          <w:color w:val="222222"/>
          <w:szCs w:val="22"/>
          <w:lang w:val="en-GB"/>
        </w:rPr>
        <w:t>; or c) not presented on the Bid Form – and to accept or reject any amendments, withdraws and/or supplementary information submitted after the time and date of the ITB Closure.</w:t>
      </w:r>
    </w:p>
    <w:p w:rsidRPr="00EE1B34" w:rsidR="00ED4934" w:rsidP="00ED4934" w:rsidRDefault="00ED4934" w14:paraId="7FD956A3" w14:textId="77777777">
      <w:pPr>
        <w:tabs>
          <w:tab w:val="left" w:pos="360"/>
        </w:tabs>
        <w:rPr>
          <w:rFonts w:ascii="Calibri" w:hAnsi="Calibri" w:cs="Arial"/>
          <w:color w:val="222222"/>
          <w:szCs w:val="22"/>
          <w:lang w:val="en-GB"/>
        </w:rPr>
      </w:pPr>
    </w:p>
    <w:p w:rsidR="00ED4934" w:rsidP="00972789" w:rsidRDefault="00ED4934" w14:paraId="4FDDB994" w14:textId="666ECC7F">
      <w:pPr>
        <w:pStyle w:val="Ttulo1"/>
        <w:rPr>
          <w:lang w:val="en-GB"/>
        </w:rPr>
      </w:pPr>
      <w:r w:rsidRPr="00EE1B34">
        <w:rPr>
          <w:lang w:val="en-GB"/>
        </w:rPr>
        <w:t>Award of Contracts</w:t>
      </w:r>
    </w:p>
    <w:p w:rsidRPr="009C43C2" w:rsidR="009C43C2" w:rsidP="009C43C2" w:rsidRDefault="009C43C2" w14:paraId="43A82337" w14:textId="77777777">
      <w:pPr>
        <w:rPr>
          <w:lang w:val="en-GB"/>
        </w:rPr>
      </w:pPr>
    </w:p>
    <w:p w:rsidRPr="00EE1B34" w:rsidR="00ED4934" w:rsidP="00ED4934" w:rsidRDefault="00ED4934" w14:paraId="0825411B" w14:textId="77777777">
      <w:pPr>
        <w:tabs>
          <w:tab w:val="left" w:pos="0"/>
        </w:tabs>
        <w:rPr>
          <w:rFonts w:ascii="Calibri" w:hAnsi="Calibri" w:cs="Arial"/>
          <w:b/>
          <w:color w:val="222222"/>
          <w:szCs w:val="22"/>
          <w:lang w:val="en-GB"/>
        </w:rPr>
      </w:pPr>
      <w:r w:rsidRPr="00EE1B34">
        <w:rPr>
          <w:rFonts w:ascii="Calibri" w:hAnsi="Calibri" w:cs="Arial"/>
          <w:color w:val="222222"/>
          <w:szCs w:val="22"/>
          <w:lang w:val="en-GB"/>
        </w:rPr>
        <w:t>This ITB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rsidRPr="00EE1B34" w:rsidR="00ED4934" w:rsidP="00ED4934" w:rsidRDefault="00ED4934" w14:paraId="183F5039" w14:textId="77777777">
      <w:pPr>
        <w:tabs>
          <w:tab w:val="left" w:pos="0"/>
        </w:tabs>
        <w:rPr>
          <w:rFonts w:ascii="Calibri" w:hAnsi="Calibri" w:cs="Arial"/>
          <w:b/>
          <w:color w:val="222222"/>
          <w:szCs w:val="22"/>
          <w:lang w:val="en-GB"/>
        </w:rPr>
      </w:pPr>
    </w:p>
    <w:p w:rsidRPr="00EE1B34" w:rsidR="00ED4934" w:rsidP="00ED4934" w:rsidRDefault="00ED4934" w14:paraId="4FF56303" w14:textId="77777777">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reserves the right to cancel any ITB, to reject any or all Bids in whole or in part, and to award any contract.</w:t>
      </w:r>
    </w:p>
    <w:p w:rsidRPr="00EE1B34" w:rsidR="00ED4934" w:rsidP="00ED4934" w:rsidRDefault="00ED4934" w14:paraId="13E44ECC" w14:textId="77777777">
      <w:pPr>
        <w:tabs>
          <w:tab w:val="left" w:pos="0"/>
        </w:tabs>
        <w:rPr>
          <w:rFonts w:ascii="Calibri" w:hAnsi="Calibri" w:cs="Arial"/>
          <w:color w:val="222222"/>
          <w:szCs w:val="22"/>
          <w:lang w:val="en-GB"/>
        </w:rPr>
      </w:pPr>
    </w:p>
    <w:p w:rsidRPr="00EE1B34" w:rsidR="00ED4934" w:rsidP="00ED4934" w:rsidRDefault="00ED4934" w14:paraId="38AFA062" w14:textId="77777777">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Pr="00EE1B34" w:rsidR="007111BF">
        <w:rPr>
          <w:rFonts w:ascii="Calibri" w:hAnsi="Calibri" w:cs="Arial"/>
          <w:color w:val="222222"/>
          <w:szCs w:val="22"/>
          <w:lang w:val="en-GB"/>
        </w:rPr>
        <w:t xml:space="preserve">DRC </w:t>
      </w:r>
      <w:r w:rsidRPr="00EE1B34">
        <w:rPr>
          <w:rFonts w:ascii="Calibri" w:hAnsi="Calibri" w:cs="Arial"/>
          <w:color w:val="222222"/>
          <w:szCs w:val="22"/>
          <w:lang w:val="en-GB"/>
        </w:rPr>
        <w:t>ITBs.</w:t>
      </w:r>
    </w:p>
    <w:p w:rsidR="00A23250" w:rsidP="00972789" w:rsidRDefault="00A23250" w14:paraId="4AF499C4" w14:textId="77777777">
      <w:pPr>
        <w:pStyle w:val="Ttulo1"/>
        <w:numPr>
          <w:ilvl w:val="0"/>
          <w:numId w:val="0"/>
        </w:numPr>
        <w:ind w:left="720" w:hanging="720"/>
        <w:rPr>
          <w:rFonts w:ascii="Calibri" w:hAnsi="Calibri" w:cs="Arial"/>
          <w:color w:val="222222"/>
          <w:szCs w:val="22"/>
          <w:lang w:val="en-GB"/>
        </w:rPr>
      </w:pPr>
    </w:p>
    <w:p w:rsidR="00ED4934" w:rsidP="00972789" w:rsidRDefault="00ED4934" w14:paraId="1217ECA7" w14:textId="245BD138">
      <w:pPr>
        <w:pStyle w:val="Ttulo1"/>
        <w:rPr>
          <w:lang w:val="en-GB"/>
        </w:rPr>
      </w:pPr>
      <w:r w:rsidRPr="00DA425A">
        <w:rPr>
          <w:lang w:val="en-GB"/>
        </w:rPr>
        <w:t>Confidentiality</w:t>
      </w:r>
    </w:p>
    <w:p w:rsidRPr="009C43C2" w:rsidR="009C43C2" w:rsidP="009C43C2" w:rsidRDefault="009C43C2" w14:paraId="71761BD2" w14:textId="77777777">
      <w:pPr>
        <w:rPr>
          <w:lang w:val="en-GB"/>
        </w:rPr>
      </w:pPr>
    </w:p>
    <w:p w:rsidRPr="00EE1B34" w:rsidR="00ED4934" w:rsidP="00ED4934" w:rsidRDefault="00ED4934" w14:paraId="3ADE8282" w14:textId="314B68F7">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This ITB or any part hereof, and all copies hereof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returned to DRC upon request. </w:t>
      </w:r>
      <w:r w:rsidR="00461C7E">
        <w:rPr>
          <w:rFonts w:ascii="Calibri" w:hAnsi="Calibri" w:cs="Arial"/>
          <w:color w:val="222222"/>
          <w:szCs w:val="22"/>
          <w:lang w:val="en-GB"/>
        </w:rPr>
        <w:t>T</w:t>
      </w:r>
      <w:r w:rsidRPr="00EE1B34">
        <w:rPr>
          <w:rFonts w:ascii="Calibri" w:hAnsi="Calibri" w:cs="Arial"/>
          <w:color w:val="222222"/>
          <w:szCs w:val="22"/>
          <w:lang w:val="en-GB"/>
        </w:rPr>
        <w:t>his ITB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Pr="00EE1B34" w:rsidR="003B2A29">
        <w:rPr>
          <w:rFonts w:ascii="Calibri" w:hAnsi="Calibri" w:cs="Arial"/>
          <w:color w:val="222222"/>
          <w:szCs w:val="22"/>
          <w:lang w:val="en-GB"/>
        </w:rPr>
        <w:t>s</w:t>
      </w:r>
      <w:r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Notwithstanding the other provisions of the ITB, Bidders will be bound by the contents of this paragraph </w:t>
      </w:r>
      <w:proofErr w:type="gramStart"/>
      <w:r w:rsidRPr="00EE1B34">
        <w:rPr>
          <w:rFonts w:ascii="Calibri" w:hAnsi="Calibri" w:cs="Arial"/>
          <w:color w:val="222222"/>
          <w:szCs w:val="22"/>
          <w:lang w:val="en-GB"/>
        </w:rPr>
        <w:t>whether or not</w:t>
      </w:r>
      <w:proofErr w:type="gramEnd"/>
      <w:r w:rsidRPr="00EE1B34">
        <w:rPr>
          <w:rFonts w:ascii="Calibri" w:hAnsi="Calibri" w:cs="Arial"/>
          <w:color w:val="222222"/>
          <w:szCs w:val="22"/>
          <w:lang w:val="en-GB"/>
        </w:rPr>
        <w:t xml:space="preserve"> their company submits a Bid or responds in any other way to this ITB.</w:t>
      </w:r>
    </w:p>
    <w:p w:rsidR="00A23250" w:rsidP="00972789" w:rsidRDefault="00A23250" w14:paraId="1B60FA30" w14:textId="77777777">
      <w:pPr>
        <w:tabs>
          <w:tab w:val="left" w:pos="0"/>
        </w:tabs>
        <w:spacing w:line="276" w:lineRule="auto"/>
        <w:rPr>
          <w:rFonts w:ascii="Calibri" w:hAnsi="Calibri" w:cs="Arial"/>
          <w:b/>
          <w:color w:val="222222"/>
          <w:szCs w:val="22"/>
          <w:lang w:val="en-GB"/>
        </w:rPr>
      </w:pPr>
    </w:p>
    <w:p w:rsidR="00ED4934" w:rsidP="00972789" w:rsidRDefault="00ED4934" w14:paraId="3DB5E0E2" w14:textId="5B163642">
      <w:pPr>
        <w:pStyle w:val="Ttulo1"/>
        <w:rPr>
          <w:lang w:val="en-GB"/>
        </w:rPr>
      </w:pPr>
      <w:r w:rsidRPr="00EE1B34">
        <w:rPr>
          <w:lang w:val="en-GB"/>
        </w:rPr>
        <w:t>Collusive Bidding and Anti-</w:t>
      </w:r>
      <w:r w:rsidRPr="00EE1B34" w:rsidR="003B2A29">
        <w:rPr>
          <w:lang w:val="en-GB"/>
        </w:rPr>
        <w:t>Competitive</w:t>
      </w:r>
      <w:r w:rsidRPr="00EE1B34">
        <w:rPr>
          <w:lang w:val="en-GB"/>
        </w:rPr>
        <w:t xml:space="preserve"> Conduct</w:t>
      </w:r>
    </w:p>
    <w:p w:rsidRPr="009C43C2" w:rsidR="009C43C2" w:rsidP="009C43C2" w:rsidRDefault="009C43C2" w14:paraId="7E2C5C43" w14:textId="77777777">
      <w:pPr>
        <w:rPr>
          <w:lang w:val="en-GB"/>
        </w:rPr>
      </w:pPr>
    </w:p>
    <w:p w:rsidRPr="00EE1B34" w:rsidR="00ED4934" w:rsidP="00ED4934" w:rsidRDefault="00ED4934" w14:paraId="058123C8" w14:textId="72C5CF9D">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w:t>
      </w:r>
      <w:proofErr w:type="gramStart"/>
      <w:r w:rsidRPr="00EE1B34">
        <w:rPr>
          <w:rFonts w:ascii="Calibri" w:hAnsi="Calibri" w:cs="Arial"/>
          <w:color w:val="222222"/>
          <w:szCs w:val="22"/>
          <w:lang w:val="en-GB"/>
        </w:rPr>
        <w:t>agent</w:t>
      </w:r>
      <w:proofErr w:type="gramEnd"/>
      <w:r w:rsidRPr="00EE1B34">
        <w:rPr>
          <w:rFonts w:ascii="Calibri" w:hAnsi="Calibri" w:cs="Arial"/>
          <w:color w:val="222222"/>
          <w:szCs w:val="22"/>
          <w:lang w:val="en-GB"/>
        </w:rPr>
        <w:t xml:space="preserve"> or </w:t>
      </w:r>
      <w:r w:rsidRPr="00EE1B34" w:rsidR="00FE459D">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rsidRPr="00EE1B34" w:rsidR="00ED4934" w:rsidP="007111BF" w:rsidRDefault="00ED4934" w14:paraId="464675CA" w14:textId="77777777">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rsidRPr="00EE1B34" w:rsidR="00ED4934" w:rsidP="007111BF" w:rsidRDefault="00ED4934" w14:paraId="1821A0D3" w14:textId="77777777">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rsidRPr="00EE1B34" w:rsidR="00ED4934" w:rsidP="007111BF" w:rsidRDefault="00ED4934" w14:paraId="5D237B58" w14:textId="77777777">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rsidRPr="00EE1B34" w:rsidR="00ED4934" w:rsidP="007111BF" w:rsidRDefault="00ED4934" w14:paraId="353FBDC1" w14:textId="77777777">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Pr="00EE1B34" w:rsidR="007111BF">
        <w:rPr>
          <w:rFonts w:ascii="Calibri" w:hAnsi="Calibri" w:cs="Arial"/>
          <w:color w:val="222222"/>
          <w:szCs w:val="22"/>
          <w:lang w:val="en-GB"/>
        </w:rPr>
        <w:t xml:space="preserve"> </w:t>
      </w:r>
    </w:p>
    <w:p w:rsidRPr="00EE1B34" w:rsidR="00ED4934" w:rsidP="00ED4934" w:rsidRDefault="00B54AEB" w14:paraId="695F6655" w14:textId="77777777">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Pr="00EE1B34" w:rsidR="00ED4934">
        <w:rPr>
          <w:rFonts w:ascii="Calibri" w:hAnsi="Calibri" w:cs="Arial"/>
          <w:color w:val="222222"/>
          <w:szCs w:val="22"/>
          <w:lang w:val="en-GB"/>
        </w:rPr>
        <w:t xml:space="preserve"> respect of this ITB or procurement process, or any other procurement process being conducted by DRC in respect of any of its requirements.</w:t>
      </w:r>
    </w:p>
    <w:p w:rsidRPr="00EE1B34" w:rsidR="00ED4934" w:rsidP="00ED4934" w:rsidRDefault="00ED4934" w14:paraId="0BE5C730" w14:textId="77777777">
      <w:pPr>
        <w:tabs>
          <w:tab w:val="left" w:pos="0"/>
        </w:tabs>
        <w:rPr>
          <w:rFonts w:ascii="Calibri" w:hAnsi="Calibri" w:cs="Arial"/>
          <w:color w:val="222222"/>
          <w:szCs w:val="22"/>
          <w:lang w:val="en-GB"/>
        </w:rPr>
      </w:pPr>
    </w:p>
    <w:p w:rsidRPr="00EE1B34" w:rsidR="00ED4934" w:rsidP="00ED4934" w:rsidRDefault="00ED4934" w14:paraId="09173D08" w14:textId="77777777">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w:t>
      </w:r>
      <w:r w:rsidRPr="00EE1B34">
        <w:rPr>
          <w:rFonts w:ascii="Calibri" w:hAnsi="Calibri" w:cs="Arial"/>
          <w:color w:val="222222"/>
          <w:szCs w:val="22"/>
          <w:lang w:val="en-GB"/>
        </w:rPr>
        <w:lastRenderedPageBreak/>
        <w:t>in order to alter the results of a solicitation exercise in such a way that would lead to an outcome other than that which would have been obtained through a competitive process.</w:t>
      </w:r>
    </w:p>
    <w:p w:rsidRPr="00EE1B34" w:rsidR="00ED4934" w:rsidP="00ED4934" w:rsidRDefault="00ED4934" w14:paraId="5B8CFF0C" w14:textId="77777777">
      <w:pPr>
        <w:tabs>
          <w:tab w:val="left" w:pos="0"/>
        </w:tabs>
        <w:rPr>
          <w:rFonts w:ascii="Calibri" w:hAnsi="Calibri" w:cs="Arial"/>
          <w:color w:val="222222"/>
          <w:szCs w:val="22"/>
          <w:lang w:val="en-GB"/>
        </w:rPr>
      </w:pPr>
    </w:p>
    <w:p w:rsidR="00ED4934" w:rsidP="00972789" w:rsidRDefault="00ED4934" w14:paraId="4B215077" w14:textId="3FC1DEB7">
      <w:pPr>
        <w:pStyle w:val="Ttulo1"/>
        <w:rPr>
          <w:lang w:val="en-GB"/>
        </w:rPr>
      </w:pPr>
      <w:r w:rsidRPr="00EE1B34">
        <w:rPr>
          <w:lang w:val="en-GB"/>
        </w:rPr>
        <w:t>Improper Assistance</w:t>
      </w:r>
    </w:p>
    <w:p w:rsidRPr="00901578" w:rsidR="00901578" w:rsidP="00901578" w:rsidRDefault="00901578" w14:paraId="0B89F1F1" w14:textId="77777777">
      <w:pPr>
        <w:rPr>
          <w:lang w:val="en-GB"/>
        </w:rPr>
      </w:pPr>
    </w:p>
    <w:p w:rsidRPr="00EE1B34" w:rsidR="00ED4934" w:rsidP="00ED4934" w:rsidRDefault="00ED4934" w14:paraId="5818CEA7" w14:textId="77777777">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rsidRPr="00EE1B34" w:rsidR="00ED4934" w:rsidP="007111BF" w:rsidRDefault="00ED4934" w14:paraId="4ABCCC50" w14:textId="77777777">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 the assistance of current or former employees of DRC, or current or former contractors of DRC in violation of confidentially obligations or by using information not otherwise available to the </w:t>
      </w:r>
      <w:proofErr w:type="gramStart"/>
      <w:r w:rsidRPr="00EE1B34">
        <w:rPr>
          <w:rFonts w:ascii="Calibri" w:hAnsi="Calibri" w:cs="Arial"/>
          <w:color w:val="222222"/>
          <w:szCs w:val="22"/>
          <w:lang w:val="en-GB"/>
        </w:rPr>
        <w:t>general public</w:t>
      </w:r>
      <w:proofErr w:type="gramEnd"/>
      <w:r w:rsidRPr="00EE1B34">
        <w:rPr>
          <w:rFonts w:ascii="Calibri" w:hAnsi="Calibri" w:cs="Arial"/>
          <w:color w:val="222222"/>
          <w:szCs w:val="22"/>
          <w:lang w:val="en-GB"/>
        </w:rPr>
        <w:t xml:space="preserve"> or which would provide a non-competitive benefit,</w:t>
      </w:r>
    </w:p>
    <w:p w:rsidRPr="00EE1B34" w:rsidR="00ED4934" w:rsidP="007111BF" w:rsidRDefault="00ED4934" w14:paraId="47F6E544" w14:textId="77777777">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rsidRPr="00EE1B34" w:rsidR="00ED4934" w:rsidP="00972789" w:rsidRDefault="00ED4934" w14:paraId="7EB27147" w14:textId="202D87CC">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Pr="008330A3" w:rsidR="002B39C4">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Pr="00EE1B34" w:rsidR="006B32D8">
        <w:rPr>
          <w:rFonts w:ascii="Calibri" w:hAnsi="Calibri" w:cs="Arial"/>
          <w:color w:val="222222"/>
          <w:szCs w:val="22"/>
          <w:lang w:val="en-GB"/>
        </w:rPr>
        <w:t xml:space="preserve">from further </w:t>
      </w:r>
      <w:proofErr w:type="gramStart"/>
      <w:r w:rsidRPr="00EE1B34" w:rsidR="006B32D8">
        <w:rPr>
          <w:rFonts w:ascii="Calibri" w:hAnsi="Calibri" w:cs="Arial"/>
          <w:color w:val="222222"/>
          <w:szCs w:val="22"/>
          <w:lang w:val="en-GB"/>
        </w:rPr>
        <w:t>consideration</w:t>
      </w:r>
      <w:proofErr w:type="gramEnd"/>
    </w:p>
    <w:p w:rsidRPr="00EE1B34" w:rsidR="00ED4934" w:rsidP="00ED4934" w:rsidRDefault="00ED4934" w14:paraId="1EB0A7A2" w14:textId="77777777">
      <w:pPr>
        <w:tabs>
          <w:tab w:val="left" w:pos="0"/>
        </w:tabs>
        <w:rPr>
          <w:rFonts w:ascii="Calibri" w:hAnsi="Calibri" w:cs="Arial"/>
          <w:color w:val="222222"/>
          <w:szCs w:val="22"/>
          <w:lang w:val="en-GB"/>
        </w:rPr>
      </w:pPr>
    </w:p>
    <w:p w:rsidRPr="00EE1B34" w:rsidR="00ED4934" w:rsidP="00ED4934" w:rsidRDefault="00ED4934" w14:paraId="7A1BA89F" w14:textId="303D2B60">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this ITB was an official, agent, </w:t>
      </w:r>
      <w:r w:rsidR="004D75ED">
        <w:rPr>
          <w:rFonts w:ascii="Calibri" w:hAnsi="Calibri" w:cs="Arial"/>
          <w:color w:val="222222"/>
          <w:szCs w:val="22"/>
          <w:lang w:val="en-GB"/>
        </w:rPr>
        <w:t>functionary</w:t>
      </w:r>
      <w:r w:rsidRPr="00EE1B34">
        <w:rPr>
          <w:rFonts w:ascii="Calibri" w:hAnsi="Calibri" w:cs="Arial"/>
          <w:color w:val="222222"/>
          <w:szCs w:val="22"/>
          <w:lang w:val="en-GB"/>
        </w:rPr>
        <w:t>, or employee of, or otherwise engaged by, DRC and was engaged directly, or indirectly, in the planning or performance of the requirement, project, or activity to which this ITB relates.</w:t>
      </w:r>
    </w:p>
    <w:p w:rsidRPr="00EE1B34" w:rsidR="00ED4934" w:rsidP="00ED4934" w:rsidRDefault="00ED4934" w14:paraId="1220D380" w14:textId="77777777">
      <w:pPr>
        <w:tabs>
          <w:tab w:val="left" w:pos="0"/>
        </w:tabs>
        <w:rPr>
          <w:rFonts w:ascii="Calibri" w:hAnsi="Calibri" w:cs="Arial"/>
          <w:color w:val="222222"/>
          <w:szCs w:val="22"/>
          <w:lang w:val="en-GB"/>
        </w:rPr>
      </w:pPr>
    </w:p>
    <w:p w:rsidR="00ED4934" w:rsidP="00972789" w:rsidRDefault="00ED4934" w14:paraId="105E932B" w14:textId="46136DC3">
      <w:pPr>
        <w:pStyle w:val="Ttulo1"/>
        <w:rPr>
          <w:lang w:val="en-GB"/>
        </w:rPr>
      </w:pPr>
      <w:r w:rsidRPr="00EE1B34">
        <w:rPr>
          <w:lang w:val="en-GB"/>
        </w:rPr>
        <w:t>Corrupt Practices</w:t>
      </w:r>
    </w:p>
    <w:p w:rsidRPr="00901578" w:rsidR="00901578" w:rsidP="00901578" w:rsidRDefault="00901578" w14:paraId="7266A90E" w14:textId="77777777">
      <w:pPr>
        <w:rPr>
          <w:lang w:val="en-GB"/>
        </w:rPr>
      </w:pPr>
    </w:p>
    <w:p w:rsidRPr="00461C7E" w:rsidR="00461C7E" w:rsidP="00461C7E" w:rsidRDefault="00461C7E" w14:paraId="25DD6E58" w14:textId="7D4F9E19">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rsidR="00461C7E" w:rsidP="00461C7E" w:rsidRDefault="00461C7E" w14:paraId="72710F07" w14:textId="77777777">
      <w:pPr>
        <w:tabs>
          <w:tab w:val="left" w:pos="0"/>
        </w:tabs>
        <w:rPr>
          <w:rFonts w:ascii="Calibri" w:hAnsi="Calibri" w:cs="Arial"/>
          <w:color w:val="222222"/>
          <w:szCs w:val="22"/>
          <w:lang w:val="en-GB"/>
        </w:rPr>
      </w:pPr>
    </w:p>
    <w:p w:rsidR="00461C7E" w:rsidP="00461C7E" w:rsidRDefault="00461C7E" w14:paraId="2B95E6D6" w14:textId="6B08C652">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rsidRPr="00461C7E" w:rsidR="00461C7E" w:rsidP="00461C7E" w:rsidRDefault="00461C7E" w14:paraId="3ADEF3AC" w14:textId="30C55DEF">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rsidR="00461C7E" w:rsidP="00461C7E" w:rsidRDefault="00461C7E" w14:paraId="1636CED3" w14:textId="4CC1152F">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w:t>
      </w:r>
      <w:proofErr w:type="gramStart"/>
      <w:r w:rsidRPr="00461C7E">
        <w:rPr>
          <w:rFonts w:ascii="Calibri" w:hAnsi="Calibri" w:cs="Arial"/>
          <w:color w:val="222222"/>
          <w:szCs w:val="22"/>
          <w:lang w:val="en-GB"/>
        </w:rPr>
        <w:t>of:</w:t>
      </w:r>
      <w:proofErr w:type="gramEnd"/>
      <w:r w:rsidRPr="00461C7E">
        <w:rPr>
          <w:rFonts w:ascii="Calibri" w:hAnsi="Calibri" w:cs="Arial"/>
          <w:color w:val="222222"/>
          <w:szCs w:val="22"/>
          <w:lang w:val="en-GB"/>
        </w:rPr>
        <w:t xml:space="preserve">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w:t>
      </w:r>
      <w:proofErr w:type="gramStart"/>
      <w:r w:rsidRPr="00461C7E">
        <w:rPr>
          <w:rFonts w:ascii="Calibri" w:hAnsi="Calibri" w:cs="Arial"/>
          <w:color w:val="222222"/>
          <w:szCs w:val="22"/>
          <w:lang w:val="en-GB"/>
        </w:rPr>
        <w:t>consideration</w:t>
      </w:r>
      <w:proofErr w:type="gramEnd"/>
      <w:r w:rsidRPr="00461C7E">
        <w:rPr>
          <w:rFonts w:ascii="Calibri" w:hAnsi="Calibri" w:cs="Arial"/>
          <w:color w:val="222222"/>
          <w:szCs w:val="22"/>
          <w:lang w:val="en-GB"/>
        </w:rPr>
        <w:t xml:space="preserve">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rsidRPr="00461C7E" w:rsidR="00461C7E" w:rsidP="00461C7E" w:rsidRDefault="00461C7E" w14:paraId="26567F79" w14:textId="77777777">
      <w:pPr>
        <w:tabs>
          <w:tab w:val="left" w:pos="0"/>
        </w:tabs>
        <w:rPr>
          <w:rFonts w:ascii="Calibri" w:hAnsi="Calibri" w:cs="Arial"/>
          <w:color w:val="222222"/>
          <w:szCs w:val="22"/>
          <w:lang w:val="en-GB"/>
        </w:rPr>
      </w:pPr>
    </w:p>
    <w:p w:rsidRPr="00461C7E" w:rsidR="00461C7E" w:rsidP="00461C7E" w:rsidRDefault="00461C7E" w14:paraId="4FA9371D" w14:textId="54EC0171">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agrees to accurately communicate DRC’s policy with regards to Anti- Corruption to Third Parties. The </w:t>
      </w:r>
      <w:r>
        <w:rPr>
          <w:rFonts w:ascii="Calibri" w:hAnsi="Calibri" w:cs="Arial"/>
          <w:color w:val="222222"/>
          <w:szCs w:val="22"/>
          <w:lang w:val="en-GB"/>
        </w:rPr>
        <w:t>Bidder</w:t>
      </w:r>
      <w:r w:rsidRPr="00461C7E">
        <w:rPr>
          <w:rFonts w:ascii="Calibri" w:hAnsi="Calibri" w:cs="Arial"/>
          <w:color w:val="222222"/>
          <w:szCs w:val="22"/>
          <w:lang w:val="en-GB"/>
        </w:rPr>
        <w:t xml:space="preserve"> furthermore agrees to inform DRC immediately of any suspicion or information it receives from any source alleging a violation of this</w:t>
      </w:r>
      <w:r w:rsidR="00A3096B">
        <w:rPr>
          <w:rFonts w:ascii="Calibri" w:hAnsi="Calibri" w:cs="Arial"/>
          <w:color w:val="222222"/>
          <w:szCs w:val="22"/>
          <w:lang w:val="en-GB"/>
        </w:rPr>
        <w:t xml:space="preserve"> policy to</w:t>
      </w:r>
      <w:r w:rsidRPr="00461C7E">
        <w:rPr>
          <w:rFonts w:ascii="Calibri" w:hAnsi="Calibri" w:cs="Arial"/>
          <w:color w:val="222222"/>
          <w:szCs w:val="22"/>
          <w:lang w:val="en-GB"/>
        </w:rPr>
        <w:t xml:space="preserve"> the contact details of the specific DRC country operations via </w:t>
      </w:r>
      <w:hyperlink w:history="1" r:id="rId12">
        <w:r w:rsidRPr="00B509B8" w:rsidR="003461DC">
          <w:rPr>
            <w:rStyle w:val="Hipervnculo"/>
            <w:rFonts w:ascii="Calibri" w:hAnsi="Calibri" w:cs="Arial"/>
            <w:szCs w:val="22"/>
            <w:lang w:val="en-GB"/>
          </w:rPr>
          <w:t>www.drc.dk/where-we-work</w:t>
        </w:r>
      </w:hyperlink>
      <w:r w:rsidRPr="00461C7E">
        <w:rPr>
          <w:rFonts w:ascii="Calibri" w:hAnsi="Calibri" w:cs="Arial"/>
          <w:color w:val="222222"/>
          <w:szCs w:val="22"/>
          <w:lang w:val="en-GB"/>
        </w:rPr>
        <w:t xml:space="preserve">, or via DRC’s Code of Conduct Reporting Mechanism: </w:t>
      </w:r>
      <w:hyperlink w:history="1" r:id="rId13">
        <w:r w:rsidRPr="00B509B8" w:rsidR="003461DC">
          <w:rPr>
            <w:rStyle w:val="Hipervnculo"/>
            <w:rFonts w:ascii="Calibri" w:hAnsi="Calibri" w:cs="Arial"/>
            <w:szCs w:val="22"/>
            <w:lang w:val="en-GB"/>
          </w:rPr>
          <w:t>www.drc.dk/relief-work/concerns-complaints/code-of-conduct-reporting-mechanism</w:t>
        </w:r>
      </w:hyperlink>
      <w:r w:rsidRPr="00461C7E">
        <w:rPr>
          <w:rFonts w:ascii="Calibri" w:hAnsi="Calibri" w:cs="Arial"/>
          <w:color w:val="222222"/>
          <w:szCs w:val="22"/>
          <w:lang w:val="en-GB"/>
        </w:rPr>
        <w:t xml:space="preserve">. Reports of suspected corruption can also be reported directly to DRC HQ at </w:t>
      </w:r>
      <w:hyperlink w:history="1" r:id="rId14">
        <w:r w:rsidRPr="00B509B8" w:rsidR="003461DC">
          <w:rPr>
            <w:rStyle w:val="Hipervnculo"/>
            <w:rFonts w:ascii="Calibri" w:hAnsi="Calibri" w:cs="Arial"/>
            <w:szCs w:val="22"/>
            <w:lang w:val="en-GB"/>
          </w:rPr>
          <w:t>c.o.conduct@drc.dk</w:t>
        </w:r>
      </w:hyperlink>
      <w:r w:rsidRPr="00461C7E">
        <w:rPr>
          <w:rFonts w:ascii="Calibri" w:hAnsi="Calibri" w:cs="Arial"/>
          <w:color w:val="222222"/>
          <w:szCs w:val="22"/>
          <w:lang w:val="en-GB"/>
        </w:rPr>
        <w:t xml:space="preserve">. </w:t>
      </w:r>
    </w:p>
    <w:p w:rsidR="00403050" w:rsidP="00ED4934" w:rsidRDefault="00461C7E" w14:paraId="185122FC" w14:textId="59A01965">
      <w:pPr>
        <w:tabs>
          <w:tab w:val="left" w:pos="0"/>
        </w:tabs>
        <w:rPr>
          <w:rFonts w:ascii="Calibri" w:hAnsi="Calibri" w:cs="Arial"/>
          <w:color w:val="222222"/>
          <w:szCs w:val="22"/>
          <w:lang w:val="en-GB"/>
        </w:rPr>
      </w:pPr>
      <w:r w:rsidRPr="32E91CA8">
        <w:rPr>
          <w:rFonts w:ascii="Calibri" w:hAnsi="Calibri" w:cs="Arial"/>
          <w:color w:val="222222"/>
          <w:lang w:val="en-GB"/>
        </w:rPr>
        <w:t xml:space="preserve"> </w:t>
      </w:r>
    </w:p>
    <w:p w:rsidR="00A3096B" w:rsidP="00A3096B" w:rsidRDefault="00ED4934" w14:paraId="0ACB1C5E" w14:textId="67706868">
      <w:pPr>
        <w:pStyle w:val="Ttulo1"/>
        <w:rPr>
          <w:lang w:val="en-GB"/>
        </w:rPr>
      </w:pPr>
      <w:r w:rsidRPr="00EE1B34">
        <w:rPr>
          <w:lang w:val="en-GB"/>
        </w:rPr>
        <w:t>Conflict of Interest</w:t>
      </w:r>
    </w:p>
    <w:p w:rsidRPr="00901578" w:rsidR="00901578" w:rsidP="00901578" w:rsidRDefault="00901578" w14:paraId="5E625464" w14:textId="77777777">
      <w:pPr>
        <w:rPr>
          <w:lang w:val="en-GB"/>
        </w:rPr>
      </w:pPr>
    </w:p>
    <w:p w:rsidRPr="00EE1B34" w:rsidR="00ED4934" w:rsidP="00ED4934" w:rsidRDefault="00ED4934" w14:paraId="59419DAA" w14:textId="24A92990">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w:t>
      </w:r>
      <w:proofErr w:type="gramStart"/>
      <w:r w:rsidRPr="00EE1B34">
        <w:rPr>
          <w:rFonts w:ascii="Calibri" w:hAnsi="Calibri" w:cs="Arial"/>
          <w:color w:val="222222"/>
          <w:szCs w:val="22"/>
          <w:lang w:val="en-GB"/>
        </w:rPr>
        <w:t>agents</w:t>
      </w:r>
      <w:proofErr w:type="gramEnd"/>
      <w:r w:rsidRPr="00EE1B34">
        <w:rPr>
          <w:rFonts w:ascii="Calibri" w:hAnsi="Calibri" w:cs="Arial"/>
          <w:color w:val="222222"/>
          <w:szCs w:val="22"/>
          <w:lang w:val="en-GB"/>
        </w:rPr>
        <w:t xml:space="preserve"> or subcontractor</w:t>
      </w:r>
      <w:r w:rsidRPr="00EE1B34" w:rsidR="007F3440">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rsidRPr="00EE1B34" w:rsidR="00ED4934" w:rsidP="00ED4934" w:rsidRDefault="00ED4934" w14:paraId="454A6D88" w14:textId="77777777">
      <w:pPr>
        <w:tabs>
          <w:tab w:val="left" w:pos="0"/>
        </w:tabs>
        <w:rPr>
          <w:rFonts w:ascii="Calibri" w:hAnsi="Calibri" w:cs="Arial"/>
          <w:color w:val="222222"/>
          <w:szCs w:val="22"/>
          <w:lang w:val="en-GB"/>
        </w:rPr>
      </w:pPr>
    </w:p>
    <w:p w:rsidRPr="00EE1B34" w:rsidR="00ED4934" w:rsidP="00ED4934" w:rsidRDefault="00ED4934" w14:paraId="5358CE06" w14:textId="2945F62F">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w:t>
      </w:r>
      <w:r w:rsidRPr="00EE1B34">
        <w:rPr>
          <w:rFonts w:ascii="Calibri" w:hAnsi="Calibri" w:cs="Arial"/>
          <w:color w:val="222222"/>
          <w:szCs w:val="22"/>
          <w:lang w:val="en-GB"/>
        </w:rPr>
        <w:lastRenderedPageBreak/>
        <w:t xml:space="preserve">or person under contract with DRC may have, or appear to have, an interest of any kind in the Bidder’s business or any kind of economic ties with the Bidder. The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Pr="00EE1B34" w:rsidR="00F07CA3">
        <w:rPr>
          <w:rFonts w:ascii="Calibri" w:hAnsi="Calibri" w:cs="Arial"/>
          <w:color w:val="222222"/>
          <w:szCs w:val="22"/>
          <w:lang w:val="en-GB"/>
        </w:rPr>
        <w:t>,</w:t>
      </w:r>
      <w:r w:rsidRPr="00EE1B34">
        <w:rPr>
          <w:rFonts w:ascii="Calibri" w:hAnsi="Calibri" w:cs="Arial"/>
          <w:color w:val="222222"/>
          <w:szCs w:val="22"/>
          <w:lang w:val="en-GB"/>
        </w:rPr>
        <w:t xml:space="preserve"> to </w:t>
      </w:r>
      <w:r w:rsidRPr="00EE1B34" w:rsidR="00F07CA3">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rsidRPr="00EE1B34" w:rsidR="00ED4934" w:rsidP="00ED4934" w:rsidRDefault="00ED4934" w14:paraId="10E4B14C" w14:textId="77777777">
      <w:pPr>
        <w:tabs>
          <w:tab w:val="left" w:pos="0"/>
        </w:tabs>
        <w:rPr>
          <w:rFonts w:ascii="Calibri" w:hAnsi="Calibri" w:cs="Arial"/>
          <w:color w:val="222222"/>
          <w:szCs w:val="22"/>
          <w:lang w:val="en-GB"/>
        </w:rPr>
      </w:pPr>
    </w:p>
    <w:p w:rsidR="00ED4934" w:rsidP="00972789" w:rsidRDefault="00ED4934" w14:paraId="3072606A" w14:textId="7D4C6EC5">
      <w:pPr>
        <w:pStyle w:val="Ttulo1"/>
        <w:rPr>
          <w:lang w:val="en-GB"/>
        </w:rPr>
      </w:pPr>
      <w:r w:rsidRPr="00EE1B34">
        <w:rPr>
          <w:lang w:val="en-GB"/>
        </w:rPr>
        <w:t>Withdrawal/Modification of Bids</w:t>
      </w:r>
    </w:p>
    <w:p w:rsidRPr="00901578" w:rsidR="00901578" w:rsidP="00901578" w:rsidRDefault="00901578" w14:paraId="784271BA" w14:textId="77777777">
      <w:pPr>
        <w:rPr>
          <w:lang w:val="en-GB"/>
        </w:rPr>
      </w:pPr>
    </w:p>
    <w:p w:rsidRPr="00EE1B34" w:rsidR="00ED4934" w:rsidP="00ED4934" w:rsidRDefault="00ED4934" w14:paraId="2EE99801" w14:textId="761AEB70">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Requests to withdraw a Bid </w:t>
      </w:r>
      <w:r w:rsidR="003461DC">
        <w:rPr>
          <w:rFonts w:ascii="Calibri" w:hAnsi="Calibri" w:cs="Arial"/>
          <w:color w:val="222222"/>
          <w:szCs w:val="22"/>
          <w:lang w:val="en-GB"/>
        </w:rPr>
        <w:t xml:space="preserve">after the Bid closure time </w:t>
      </w:r>
      <w:r w:rsidRPr="00EE1B34">
        <w:rPr>
          <w:rFonts w:ascii="Calibri" w:hAnsi="Calibri" w:cs="Arial"/>
          <w:color w:val="222222"/>
          <w:szCs w:val="22"/>
          <w:lang w:val="en-GB"/>
        </w:rPr>
        <w:t xml:space="preserve">shall not be honoured. </w:t>
      </w:r>
    </w:p>
    <w:p w:rsidRPr="00EE1B34" w:rsidR="00ED4934" w:rsidP="00ED4934" w:rsidRDefault="00ED4934" w14:paraId="52791B81" w14:textId="77777777">
      <w:pPr>
        <w:tabs>
          <w:tab w:val="left" w:pos="0"/>
        </w:tabs>
        <w:rPr>
          <w:rFonts w:ascii="Calibri" w:hAnsi="Calibri" w:cs="Arial"/>
          <w:color w:val="222222"/>
          <w:szCs w:val="22"/>
          <w:lang w:val="en-GB"/>
        </w:rPr>
      </w:pPr>
    </w:p>
    <w:p w:rsidRPr="00EE1B34" w:rsidR="00ED4934" w:rsidP="00ED4934" w:rsidRDefault="00ED4934" w14:paraId="0B210619" w14:textId="77777777">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rsidRPr="00EE1B34" w:rsidR="00ED4934" w:rsidP="00ED4934" w:rsidRDefault="00ED4934" w14:paraId="0CF3A595" w14:textId="77777777">
      <w:pPr>
        <w:tabs>
          <w:tab w:val="left" w:pos="0"/>
        </w:tabs>
        <w:rPr>
          <w:rFonts w:ascii="Calibri" w:hAnsi="Calibri" w:cs="Arial"/>
          <w:color w:val="222222"/>
          <w:szCs w:val="22"/>
          <w:lang w:val="en-GB"/>
        </w:rPr>
      </w:pPr>
    </w:p>
    <w:p w:rsidR="00ED4934" w:rsidP="00ED4934" w:rsidRDefault="00ED4934" w14:paraId="7A23F6F4" w14:textId="77777777">
      <w:pPr>
        <w:tabs>
          <w:tab w:val="left" w:pos="0"/>
        </w:tabs>
        <w:rPr>
          <w:rFonts w:ascii="Calibri" w:hAnsi="Calibri" w:cs="Arial"/>
          <w:color w:val="222222"/>
          <w:szCs w:val="22"/>
          <w:lang w:val="en-GB"/>
        </w:rPr>
      </w:pPr>
      <w:r w:rsidRPr="00EE1B34">
        <w:rPr>
          <w:rFonts w:ascii="Calibri" w:hAnsi="Calibri" w:cs="Arial"/>
          <w:color w:val="222222"/>
          <w:szCs w:val="22"/>
          <w:lang w:val="en-GB"/>
        </w:rPr>
        <w:t>A Bidder may modify its Bid prior to the ITB closure. Any such modification shall be submitted in writing and in a sealed envelope, marked with the original Bid number. No modification shall be allowed after the ITB closure.</w:t>
      </w:r>
    </w:p>
    <w:p w:rsidR="00DB4E50" w:rsidP="00ED4934" w:rsidRDefault="00DB4E50" w14:paraId="58B18181" w14:textId="77777777">
      <w:pPr>
        <w:tabs>
          <w:tab w:val="left" w:pos="0"/>
        </w:tabs>
        <w:rPr>
          <w:rFonts w:ascii="Calibri" w:hAnsi="Calibri" w:cs="Arial"/>
          <w:color w:val="222222"/>
          <w:szCs w:val="22"/>
          <w:lang w:val="en-GB"/>
        </w:rPr>
      </w:pPr>
    </w:p>
    <w:p w:rsidR="00DB4E50" w:rsidP="00DB4E50" w:rsidRDefault="00DB4E50" w14:paraId="45734E8D" w14:textId="04405E1C">
      <w:pPr>
        <w:pStyle w:val="Ttulo1"/>
        <w:rPr>
          <w:lang w:val="en-GB"/>
        </w:rPr>
      </w:pPr>
      <w:r w:rsidRPr="00DB4E50">
        <w:rPr>
          <w:lang w:val="en-GB"/>
        </w:rPr>
        <w:t>LATE BIDS</w:t>
      </w:r>
    </w:p>
    <w:p w:rsidRPr="00632F73" w:rsidR="00632F73" w:rsidP="00632F73" w:rsidRDefault="00632F73" w14:paraId="3467189C" w14:textId="77777777">
      <w:pPr>
        <w:rPr>
          <w:lang w:val="en-GB"/>
        </w:rPr>
      </w:pPr>
    </w:p>
    <w:p w:rsidRPr="00EE1B34" w:rsidR="00DB4E50" w:rsidP="00ED4934" w:rsidRDefault="00DB4E50" w14:paraId="2CC22421" w14:textId="7C70D84F">
      <w:pPr>
        <w:tabs>
          <w:tab w:val="left" w:pos="0"/>
        </w:tabs>
        <w:rPr>
          <w:rFonts w:ascii="Calibri" w:hAnsi="Calibri" w:cs="Arial"/>
          <w:color w:val="222222"/>
          <w:szCs w:val="22"/>
          <w:lang w:val="en-GB"/>
        </w:rPr>
      </w:pPr>
      <w:r w:rsidRPr="00DB4E50">
        <w:rPr>
          <w:rFonts w:ascii="Calibri" w:hAnsi="Calibri" w:cs="Arial"/>
          <w:color w:val="222222"/>
          <w:szCs w:val="22"/>
          <w:lang w:val="en-GB"/>
        </w:rPr>
        <w:t>All Bids received after the ITB closure will be rejected</w:t>
      </w:r>
      <w:r w:rsidR="00C35A1E">
        <w:rPr>
          <w:rFonts w:ascii="Calibri" w:hAnsi="Calibri" w:cs="Arial"/>
          <w:color w:val="222222"/>
          <w:szCs w:val="22"/>
          <w:lang w:val="en-GB"/>
        </w:rPr>
        <w:t>.</w:t>
      </w:r>
    </w:p>
    <w:p w:rsidRPr="00EE1B34" w:rsidR="00ED4934" w:rsidP="00ED4934" w:rsidRDefault="00ED4934" w14:paraId="50C5E6D3" w14:textId="77777777">
      <w:pPr>
        <w:tabs>
          <w:tab w:val="left" w:pos="0"/>
        </w:tabs>
        <w:rPr>
          <w:rFonts w:ascii="Calibri" w:hAnsi="Calibri" w:cs="Arial"/>
          <w:color w:val="222222"/>
          <w:szCs w:val="22"/>
          <w:lang w:val="en-GB"/>
        </w:rPr>
      </w:pPr>
    </w:p>
    <w:p w:rsidR="00B77F40" w:rsidP="00972789" w:rsidRDefault="00ED4934" w14:paraId="1DE6A664" w14:textId="7227FA9A">
      <w:pPr>
        <w:pStyle w:val="Ttulo1"/>
        <w:rPr>
          <w:lang w:val="en-GB"/>
        </w:rPr>
      </w:pPr>
      <w:r w:rsidRPr="00EE1B34">
        <w:rPr>
          <w:lang w:val="en-GB"/>
        </w:rPr>
        <w:t>Opening of the ITB</w:t>
      </w:r>
    </w:p>
    <w:p w:rsidRPr="00632F73" w:rsidR="00632F73" w:rsidP="00632F73" w:rsidRDefault="00632F73" w14:paraId="02C5CF4C" w14:textId="77777777">
      <w:pPr>
        <w:rPr>
          <w:lang w:val="en-GB"/>
        </w:rPr>
      </w:pPr>
    </w:p>
    <w:p w:rsidRPr="00563ED7" w:rsidR="00ED4934" w:rsidP="00ED4934" w:rsidRDefault="00563ED7" w14:paraId="3357064D" w14:textId="117BBD7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rsidRPr="00972789" w:rsidR="00ED4934" w:rsidP="00ED4934" w:rsidRDefault="00ED4934" w14:paraId="3F403D58" w14:textId="77777777">
      <w:pPr>
        <w:rPr>
          <w:rFonts w:ascii="Calibri" w:hAnsi="Calibri" w:cs="Arial"/>
          <w:szCs w:val="22"/>
          <w:highlight w:val="yellow"/>
          <w:lang w:val="en-GB"/>
        </w:rPr>
      </w:pPr>
    </w:p>
    <w:p w:rsidRPr="00EE1B34" w:rsidR="00ED4934" w:rsidP="00ED4934" w:rsidRDefault="00ED4934" w14:paraId="1E7E3DE6" w14:textId="185B0EE4">
      <w:pPr>
        <w:tabs>
          <w:tab w:val="left" w:pos="0"/>
        </w:tabs>
        <w:rPr>
          <w:rFonts w:ascii="Calibri" w:hAnsi="Calibri" w:cs="Arial"/>
          <w:color w:val="222222"/>
          <w:szCs w:val="22"/>
          <w:lang w:val="en-GB"/>
        </w:rPr>
      </w:pPr>
      <w:r w:rsidRPr="00563ED7">
        <w:rPr>
          <w:rFonts w:ascii="Calibri" w:hAnsi="Calibri" w:cs="Arial"/>
          <w:szCs w:val="22"/>
          <w:lang w:val="en-GB"/>
        </w:rPr>
        <w:t xml:space="preserve">Any attempt by a Bidder to influence the Evaluation Committee in the process of examination, clarification, </w:t>
      </w:r>
      <w:proofErr w:type="gramStart"/>
      <w:r w:rsidRPr="00563ED7">
        <w:rPr>
          <w:rFonts w:ascii="Calibri" w:hAnsi="Calibri" w:cs="Arial"/>
          <w:szCs w:val="22"/>
          <w:lang w:val="en-GB"/>
        </w:rPr>
        <w:t>evaluation</w:t>
      </w:r>
      <w:proofErr w:type="gramEnd"/>
      <w:r w:rsidRPr="00563ED7">
        <w:rPr>
          <w:rFonts w:ascii="Calibri" w:hAnsi="Calibri" w:cs="Arial"/>
          <w:szCs w:val="22"/>
          <w:lang w:val="en-GB"/>
        </w:rPr>
        <w:t xml:space="preserve"> and comparison of tenders, to obtain information on how the procedure is progressing or to influence DRC in its decision concerning the award of the contract will result in the immediate rejection of the tender</w:t>
      </w:r>
      <w:r w:rsidRPr="00563ED7" w:rsidR="00563ED7">
        <w:rPr>
          <w:rFonts w:ascii="Calibri" w:hAnsi="Calibri" w:cs="Arial"/>
          <w:szCs w:val="22"/>
          <w:lang w:val="en-GB"/>
        </w:rPr>
        <w:t>.</w:t>
      </w:r>
    </w:p>
    <w:p w:rsidRPr="00EE1B34" w:rsidR="00ED4934" w:rsidP="00ED4934" w:rsidRDefault="00ED4934" w14:paraId="4B5B7D0A" w14:textId="77777777">
      <w:pPr>
        <w:tabs>
          <w:tab w:val="left" w:pos="0"/>
        </w:tabs>
        <w:rPr>
          <w:rFonts w:ascii="Calibri" w:hAnsi="Calibri" w:cs="Arial"/>
          <w:color w:val="222222"/>
          <w:szCs w:val="22"/>
          <w:lang w:val="en-GB"/>
        </w:rPr>
      </w:pPr>
    </w:p>
    <w:p w:rsidR="00ED4934" w:rsidP="00972789" w:rsidRDefault="00ED4934" w14:paraId="0FD8D402" w14:textId="4C7489E3">
      <w:pPr>
        <w:pStyle w:val="Ttulo1"/>
        <w:rPr>
          <w:lang w:val="en-GB"/>
        </w:rPr>
      </w:pPr>
      <w:r w:rsidRPr="00EE1B34">
        <w:rPr>
          <w:lang w:val="en-GB"/>
        </w:rPr>
        <w:t>Conditions of Contract</w:t>
      </w:r>
    </w:p>
    <w:p w:rsidRPr="00F12D30" w:rsidR="00F12D30" w:rsidP="00F12D30" w:rsidRDefault="00F12D30" w14:paraId="2DDAA148" w14:textId="77777777">
      <w:pPr>
        <w:rPr>
          <w:lang w:val="en-GB"/>
        </w:rPr>
      </w:pPr>
    </w:p>
    <w:p w:rsidRPr="00EE1B34" w:rsidR="00ED4934" w:rsidP="00ED4934" w:rsidRDefault="00ED4934" w14:paraId="0C4A0F5F" w14:textId="7B809730">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for the Procurement of Goods, or Services,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rsidRPr="00EE1B34" w:rsidR="00ED4934" w:rsidP="00ED4934" w:rsidRDefault="00ED4934" w14:paraId="103C5D4C" w14:textId="77777777">
      <w:pPr>
        <w:tabs>
          <w:tab w:val="left" w:pos="0"/>
        </w:tabs>
        <w:rPr>
          <w:rFonts w:ascii="Calibri" w:hAnsi="Calibri" w:cs="Arial"/>
          <w:color w:val="222222"/>
          <w:szCs w:val="22"/>
          <w:lang w:val="en-GB"/>
        </w:rPr>
      </w:pPr>
    </w:p>
    <w:p w:rsidR="00ED4934" w:rsidP="00972789" w:rsidRDefault="00ED4934" w14:paraId="76D3DF68" w14:textId="036DF660">
      <w:pPr>
        <w:pStyle w:val="Ttulo1"/>
        <w:rPr>
          <w:lang w:val="en-GB"/>
        </w:rPr>
      </w:pPr>
      <w:r w:rsidRPr="00EE1B34">
        <w:rPr>
          <w:lang w:val="en-GB"/>
        </w:rPr>
        <w:t>Cancellation of the ITB</w:t>
      </w:r>
    </w:p>
    <w:p w:rsidRPr="003776E8" w:rsidR="003776E8" w:rsidP="003776E8" w:rsidRDefault="003776E8" w14:paraId="2C917135" w14:textId="77777777">
      <w:pPr>
        <w:rPr>
          <w:lang w:val="en-GB"/>
        </w:rPr>
      </w:pPr>
    </w:p>
    <w:p w:rsidRPr="00EE1B34" w:rsidR="00ED4934" w:rsidP="00ED4934" w:rsidRDefault="00ED4934" w14:paraId="392E9ED4" w14:textId="77777777">
      <w:pPr>
        <w:tabs>
          <w:tab w:val="left" w:pos="0"/>
        </w:tabs>
        <w:rPr>
          <w:rFonts w:ascii="Calibri" w:hAnsi="Calibri" w:cs="Arial"/>
          <w:szCs w:val="22"/>
          <w:lang w:val="en-GB"/>
        </w:rPr>
      </w:pPr>
      <w:r w:rsidRPr="00EE1B34">
        <w:rPr>
          <w:rFonts w:ascii="Calibri" w:hAnsi="Calibri" w:cs="Arial"/>
          <w:szCs w:val="22"/>
          <w:lang w:val="en-GB"/>
        </w:rPr>
        <w:t>In the event of a</w:t>
      </w:r>
      <w:r w:rsidRPr="00EE1B34" w:rsidR="00682714">
        <w:rPr>
          <w:rFonts w:ascii="Calibri" w:hAnsi="Calibri" w:cs="Arial"/>
          <w:szCs w:val="22"/>
          <w:lang w:val="en-GB"/>
        </w:rPr>
        <w:t>n</w:t>
      </w:r>
      <w:r w:rsidRPr="00EE1B34">
        <w:rPr>
          <w:rFonts w:ascii="Calibri" w:hAnsi="Calibri" w:cs="Arial"/>
          <w:szCs w:val="22"/>
          <w:lang w:val="en-GB"/>
        </w:rPr>
        <w:t xml:space="preserve"> ITB cancellation, Bidders will be notified by DRC. If the ITB is cancelled before the outer envelope of any Bid has been opened, the sealed envelopes will be returned, unopened, to the </w:t>
      </w:r>
      <w:proofErr w:type="gramStart"/>
      <w:r w:rsidRPr="00EE1B34">
        <w:rPr>
          <w:rFonts w:ascii="Calibri" w:hAnsi="Calibri" w:cs="Arial"/>
          <w:szCs w:val="22"/>
          <w:lang w:val="en-GB"/>
        </w:rPr>
        <w:t>Bidders</w:t>
      </w:r>
      <w:proofErr w:type="gramEnd"/>
    </w:p>
    <w:p w:rsidRPr="00EE1B34" w:rsidR="00ED4934" w:rsidP="00ED4934" w:rsidRDefault="00ED4934" w14:paraId="4C900335" w14:textId="77777777">
      <w:pPr>
        <w:tabs>
          <w:tab w:val="left" w:pos="0"/>
        </w:tabs>
        <w:rPr>
          <w:rFonts w:ascii="Calibri" w:hAnsi="Calibri" w:cs="Arial"/>
          <w:szCs w:val="22"/>
          <w:lang w:val="en-GB"/>
        </w:rPr>
      </w:pPr>
    </w:p>
    <w:p w:rsidRPr="00EE1B34" w:rsidR="00ED4934" w:rsidP="00ED4934" w:rsidRDefault="00ED4934" w14:paraId="4BD7DA13" w14:textId="77777777">
      <w:pPr>
        <w:rPr>
          <w:rFonts w:ascii="Calibri" w:hAnsi="Calibri" w:cs="Arial"/>
          <w:szCs w:val="22"/>
          <w:lang w:val="en-GB"/>
        </w:rPr>
      </w:pPr>
      <w:r w:rsidRPr="00EE1B34">
        <w:rPr>
          <w:rFonts w:ascii="Calibri" w:hAnsi="Calibri" w:cs="Arial"/>
          <w:szCs w:val="22"/>
          <w:lang w:val="en-GB"/>
        </w:rPr>
        <w:t>The ITB may be cancelled in the following situations:</w:t>
      </w:r>
    </w:p>
    <w:p w:rsidRPr="00EE1B34" w:rsidR="00ED4934" w:rsidP="32E91CA8" w:rsidRDefault="00ED4934" w14:paraId="32D5F23B" w14:textId="460D2C90">
      <w:pPr>
        <w:numPr>
          <w:ilvl w:val="0"/>
          <w:numId w:val="41"/>
        </w:numPr>
        <w:rPr>
          <w:rFonts w:ascii="Calibri" w:hAnsi="Calibri" w:cs="Arial"/>
          <w:lang w:val="en-GB"/>
        </w:rPr>
      </w:pPr>
      <w:r w:rsidRPr="32E91CA8">
        <w:rPr>
          <w:rFonts w:ascii="Calibri" w:hAnsi="Calibri" w:cs="Arial"/>
          <w:lang w:val="en-GB"/>
        </w:rPr>
        <w:t xml:space="preserve">where </w:t>
      </w:r>
      <w:proofErr w:type="gramStart"/>
      <w:r w:rsidRPr="32E91CA8">
        <w:rPr>
          <w:rFonts w:ascii="Calibri" w:hAnsi="Calibri" w:cs="Arial"/>
          <w:lang w:val="en-GB"/>
        </w:rPr>
        <w:t>no</w:t>
      </w:r>
      <w:proofErr w:type="gramEnd"/>
      <w:r w:rsidRPr="32E91CA8">
        <w:rPr>
          <w:rFonts w:ascii="Calibri" w:hAnsi="Calibri" w:cs="Arial"/>
          <w:lang w:val="en-GB"/>
        </w:rPr>
        <w:t xml:space="preserve"> qualitatively or financially worthwhile Bid has been received or there has been no response at </w:t>
      </w:r>
      <w:r w:rsidRPr="32E91CA8" w:rsidR="622E1289">
        <w:rPr>
          <w:rFonts w:ascii="Calibri" w:hAnsi="Calibri" w:cs="Arial"/>
          <w:lang w:val="en-GB"/>
        </w:rPr>
        <w:t>all.</w:t>
      </w:r>
    </w:p>
    <w:p w:rsidRPr="00EE1B34" w:rsidR="00ED4934" w:rsidP="32E91CA8" w:rsidRDefault="00ED4934" w14:paraId="54BA876A" w14:textId="11D8F055">
      <w:pPr>
        <w:numPr>
          <w:ilvl w:val="0"/>
          <w:numId w:val="41"/>
        </w:numPr>
        <w:rPr>
          <w:rFonts w:ascii="Calibri" w:hAnsi="Calibri" w:cs="Arial"/>
          <w:lang w:val="en-GB"/>
        </w:rPr>
      </w:pPr>
      <w:r w:rsidRPr="32E91CA8">
        <w:rPr>
          <w:rFonts w:ascii="Calibri" w:hAnsi="Calibri" w:cs="Arial"/>
          <w:lang w:val="en-GB"/>
        </w:rPr>
        <w:t xml:space="preserve">the economic or technical parameters of the project have been fundamentally </w:t>
      </w:r>
      <w:r w:rsidRPr="32E91CA8" w:rsidR="6B888C6E">
        <w:rPr>
          <w:rFonts w:ascii="Calibri" w:hAnsi="Calibri" w:cs="Arial"/>
          <w:lang w:val="en-GB"/>
        </w:rPr>
        <w:t>altered.</w:t>
      </w:r>
    </w:p>
    <w:p w:rsidRPr="00EE1B34" w:rsidR="00ED4934" w:rsidP="32E91CA8" w:rsidRDefault="00ED4934" w14:paraId="12E9E060" w14:textId="4E8EB245">
      <w:pPr>
        <w:numPr>
          <w:ilvl w:val="0"/>
          <w:numId w:val="41"/>
        </w:numPr>
        <w:rPr>
          <w:rFonts w:ascii="Calibri" w:hAnsi="Calibri" w:cs="Arial"/>
          <w:lang w:val="en-GB"/>
        </w:rPr>
      </w:pPr>
      <w:r w:rsidRPr="32E91CA8">
        <w:rPr>
          <w:rFonts w:ascii="Calibri" w:hAnsi="Calibri" w:cs="Arial"/>
          <w:lang w:val="en-GB"/>
        </w:rPr>
        <w:t xml:space="preserve">exceptional circumstances or force majeure render normal performance of the project </w:t>
      </w:r>
      <w:r w:rsidRPr="32E91CA8" w:rsidR="0E13DF9F">
        <w:rPr>
          <w:rFonts w:ascii="Calibri" w:hAnsi="Calibri" w:cs="Arial"/>
          <w:lang w:val="en-GB"/>
        </w:rPr>
        <w:t>impossible.</w:t>
      </w:r>
    </w:p>
    <w:p w:rsidRPr="00EE1B34" w:rsidR="00ED4934" w:rsidP="00682714" w:rsidRDefault="00ED4934" w14:paraId="315187CF" w14:textId="7EC50875">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3461DC">
        <w:rPr>
          <w:rFonts w:ascii="Calibri" w:hAnsi="Calibri" w:cs="Arial"/>
          <w:szCs w:val="22"/>
          <w:lang w:val="en-GB"/>
        </w:rPr>
        <w:t xml:space="preserve"> or</w:t>
      </w:r>
    </w:p>
    <w:p w:rsidRPr="00EE1B34" w:rsidR="00ED4934" w:rsidP="32E91CA8" w:rsidRDefault="003461DC" w14:paraId="1FD3EE3D" w14:textId="538C7620">
      <w:pPr>
        <w:numPr>
          <w:ilvl w:val="0"/>
          <w:numId w:val="41"/>
        </w:numPr>
        <w:rPr>
          <w:rFonts w:ascii="Calibri" w:hAnsi="Calibri" w:cs="Arial"/>
          <w:lang w:val="en-GB"/>
        </w:rPr>
      </w:pPr>
      <w:r w:rsidRPr="32E91CA8">
        <w:rPr>
          <w:rFonts w:ascii="Calibri" w:hAnsi="Calibri" w:cs="Arial"/>
          <w:lang w:val="en-GB"/>
        </w:rPr>
        <w:t>t</w:t>
      </w:r>
      <w:r w:rsidRPr="32E91CA8" w:rsidR="00F07CA3">
        <w:rPr>
          <w:rFonts w:ascii="Calibri" w:hAnsi="Calibri" w:cs="Arial"/>
          <w:lang w:val="en-GB"/>
        </w:rPr>
        <w:t>here</w:t>
      </w:r>
      <w:r w:rsidRPr="32E91CA8" w:rsidR="00ED4934">
        <w:rPr>
          <w:rFonts w:ascii="Calibri" w:hAnsi="Calibri" w:cs="Arial"/>
          <w:lang w:val="en-GB"/>
        </w:rPr>
        <w:t xml:space="preserve"> have been irregularities in the procedure, </w:t>
      </w:r>
      <w:r w:rsidRPr="32E91CA8" w:rsidR="7FA7BFA4">
        <w:rPr>
          <w:rFonts w:ascii="Calibri" w:hAnsi="Calibri" w:cs="Arial"/>
          <w:lang w:val="en-GB"/>
        </w:rPr>
        <w:t>where</w:t>
      </w:r>
      <w:r w:rsidRPr="32E91CA8" w:rsidR="00ED4934">
        <w:rPr>
          <w:rFonts w:ascii="Calibri" w:hAnsi="Calibri" w:cs="Arial"/>
          <w:lang w:val="en-GB"/>
        </w:rPr>
        <w:t xml:space="preserve"> these have prevented fair competition.</w:t>
      </w:r>
    </w:p>
    <w:p w:rsidRPr="00EE1B34" w:rsidR="00ED4934" w:rsidP="00ED4934" w:rsidRDefault="00ED4934" w14:paraId="20674C11" w14:textId="77777777">
      <w:pPr>
        <w:rPr>
          <w:rFonts w:ascii="Calibri" w:hAnsi="Calibri" w:cs="Arial"/>
          <w:szCs w:val="22"/>
          <w:lang w:val="en-GB"/>
        </w:rPr>
      </w:pPr>
    </w:p>
    <w:p w:rsidRPr="00EE1B34" w:rsidR="00ED4934" w:rsidP="32E91CA8" w:rsidRDefault="00C35A1E" w14:paraId="35DDDA9A" w14:textId="4942B6C3">
      <w:pPr>
        <w:rPr>
          <w:rFonts w:ascii="Calibri" w:hAnsi="Calibri" w:cs="Arial"/>
          <w:lang w:val="en-GB"/>
        </w:rPr>
      </w:pPr>
      <w:r w:rsidRPr="32E91CA8">
        <w:rPr>
          <w:rFonts w:ascii="Calibri" w:hAnsi="Calibri" w:cs="Arial"/>
          <w:lang w:val="en-GB"/>
        </w:rPr>
        <w:t>DRC shall not</w:t>
      </w:r>
      <w:r w:rsidRPr="32E91CA8" w:rsidR="00ED4934">
        <w:rPr>
          <w:rFonts w:ascii="Calibri" w:hAnsi="Calibri" w:cs="Arial"/>
          <w:lang w:val="en-GB"/>
        </w:rPr>
        <w:t xml:space="preserve"> be liable for damages, whatever their nature (</w:t>
      </w:r>
      <w:r w:rsidRPr="32E91CA8" w:rsidR="1C535E59">
        <w:rPr>
          <w:rFonts w:ascii="Calibri" w:hAnsi="Calibri" w:cs="Arial"/>
          <w:lang w:val="en-GB"/>
        </w:rPr>
        <w:t>damages</w:t>
      </w:r>
      <w:r w:rsidRPr="32E91CA8" w:rsidR="00ED4934">
        <w:rPr>
          <w:rFonts w:ascii="Calibri" w:hAnsi="Calibri" w:cs="Arial"/>
          <w:lang w:val="en-GB"/>
        </w:rPr>
        <w:t xml:space="preserve"> for loss of profits) or relationship to the cancellation of </w:t>
      </w:r>
      <w:r w:rsidRPr="32E91CA8" w:rsidR="00F07CA3">
        <w:rPr>
          <w:rFonts w:ascii="Calibri" w:hAnsi="Calibri" w:cs="Arial"/>
          <w:lang w:val="en-GB"/>
        </w:rPr>
        <w:t>an</w:t>
      </w:r>
      <w:r w:rsidRPr="32E91CA8" w:rsidR="00ED4934">
        <w:rPr>
          <w:rFonts w:ascii="Calibri" w:hAnsi="Calibri" w:cs="Arial"/>
          <w:lang w:val="en-GB"/>
        </w:rPr>
        <w:t xml:space="preserve"> ITB, even if DRC has been advised of the possibility of damages. The publication of a procurement notice does not commit DRC to implement the programme or project announced.</w:t>
      </w:r>
    </w:p>
    <w:p w:rsidRPr="00EE1B34" w:rsidR="00ED4934" w:rsidP="00ED4934" w:rsidRDefault="00ED4934" w14:paraId="1B182927" w14:textId="77777777">
      <w:pPr>
        <w:tabs>
          <w:tab w:val="left" w:pos="0"/>
        </w:tabs>
        <w:rPr>
          <w:rFonts w:ascii="Calibri" w:hAnsi="Calibri" w:cs="Arial"/>
          <w:color w:val="222222"/>
          <w:szCs w:val="22"/>
          <w:lang w:val="en-GB"/>
        </w:rPr>
      </w:pPr>
    </w:p>
    <w:p w:rsidR="00ED4934" w:rsidP="00972789" w:rsidRDefault="00ED4934" w14:paraId="08EF8388" w14:textId="62B0B7CC">
      <w:pPr>
        <w:pStyle w:val="Ttulo1"/>
        <w:rPr>
          <w:lang w:val="en-GB"/>
        </w:rPr>
      </w:pPr>
      <w:r w:rsidRPr="00EE1B34">
        <w:rPr>
          <w:lang w:val="en-GB"/>
        </w:rPr>
        <w:t>Queries about this ITB</w:t>
      </w:r>
    </w:p>
    <w:p w:rsidRPr="003776E8" w:rsidR="003776E8" w:rsidP="003776E8" w:rsidRDefault="003776E8" w14:paraId="3087FA22" w14:textId="77777777">
      <w:pPr>
        <w:rPr>
          <w:lang w:val="en-GB"/>
        </w:rPr>
      </w:pPr>
    </w:p>
    <w:p w:rsidR="00ED4934" w:rsidP="00972789" w:rsidRDefault="00ED4934" w14:paraId="67959B05" w14:textId="25A966DA">
      <w:pPr>
        <w:rPr>
          <w:lang w:val="en-GB"/>
        </w:rPr>
      </w:pPr>
      <w:r w:rsidRPr="00EE1B34">
        <w:rPr>
          <w:lang w:val="en-GB"/>
        </w:rPr>
        <w:t xml:space="preserve">For queries on this ITB, please contact the </w:t>
      </w:r>
      <w:r w:rsidR="002B213C">
        <w:rPr>
          <w:lang w:val="en-GB"/>
        </w:rPr>
        <w:t xml:space="preserve">Supply Chain – Procurement Officer, Adriana Martínez, </w:t>
      </w:r>
      <w:hyperlink w:history="1" r:id="rId15">
        <w:r w:rsidRPr="00650AE3" w:rsidR="00DF4B23">
          <w:rPr>
            <w:rStyle w:val="Hipervnculo"/>
            <w:lang w:val="en-GB"/>
          </w:rPr>
          <w:t>adriana.martinez@drc.ngo</w:t>
        </w:r>
      </w:hyperlink>
      <w:r w:rsidR="00DF4B23">
        <w:rPr>
          <w:lang w:val="en-GB"/>
        </w:rPr>
        <w:t xml:space="preserve"> and put in copy to Rosa Randisi, Supply Chain – Procurement Officer, </w:t>
      </w:r>
      <w:hyperlink w:history="1" r:id="rId16">
        <w:r w:rsidRPr="00650AE3" w:rsidR="00DF4B23">
          <w:rPr>
            <w:rStyle w:val="Hipervnculo"/>
            <w:lang w:val="en-GB"/>
          </w:rPr>
          <w:t>rosa.randisi@drc.ngo</w:t>
        </w:r>
      </w:hyperlink>
    </w:p>
    <w:p w:rsidRPr="00EE1B34" w:rsidR="00ED4934" w:rsidP="00ED4934" w:rsidRDefault="00ED4934" w14:paraId="71690BDE" w14:textId="77777777">
      <w:pPr>
        <w:tabs>
          <w:tab w:val="left" w:pos="0"/>
        </w:tabs>
        <w:rPr>
          <w:rFonts w:ascii="Calibri" w:hAnsi="Calibri" w:cs="Arial"/>
          <w:color w:val="222222"/>
          <w:szCs w:val="22"/>
          <w:lang w:val="en-GB"/>
        </w:rPr>
      </w:pPr>
    </w:p>
    <w:p w:rsidRPr="00EE1B34" w:rsidR="00ED4934" w:rsidP="00ED4934" w:rsidRDefault="00ED4934" w14:paraId="65F949EB" w14:textId="3152E5EA">
      <w:pPr>
        <w:tabs>
          <w:tab w:val="left" w:pos="0"/>
        </w:tabs>
        <w:rPr>
          <w:rFonts w:ascii="Calibri" w:hAnsi="Calibri" w:cs="Arial"/>
          <w:color w:val="222222"/>
          <w:szCs w:val="22"/>
          <w:lang w:val="en-GB"/>
        </w:rPr>
      </w:pPr>
      <w:r w:rsidRPr="00EE1B34">
        <w:rPr>
          <w:rFonts w:ascii="Calibri" w:hAnsi="Calibri" w:cs="Arial"/>
          <w:color w:val="222222"/>
          <w:szCs w:val="22"/>
          <w:lang w:val="en-GB"/>
        </w:rPr>
        <w:lastRenderedPageBreak/>
        <w:t xml:space="preserve">All questions regarding this ITB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submitted in writing to the above. On the subject line, please indicate the ITB number. </w:t>
      </w:r>
      <w:r w:rsidRPr="00EE1B34">
        <w:rPr>
          <w:rFonts w:ascii="Calibri" w:hAnsi="Calibri" w:cs="Arial"/>
          <w:b/>
          <w:color w:val="222222"/>
          <w:szCs w:val="22"/>
          <w:lang w:val="en-GB"/>
        </w:rPr>
        <w:t xml:space="preserve">Bids </w:t>
      </w:r>
      <w:r w:rsidR="00EF41E1">
        <w:rPr>
          <w:rFonts w:ascii="Calibri" w:hAnsi="Calibri" w:cs="Arial"/>
          <w:b/>
          <w:color w:val="222222"/>
          <w:szCs w:val="22"/>
          <w:lang w:val="en-GB"/>
        </w:rPr>
        <w:t>shall</w:t>
      </w:r>
      <w:r w:rsidRPr="00EE1B34">
        <w:rPr>
          <w:rFonts w:ascii="Calibri" w:hAnsi="Calibri" w:cs="Arial"/>
          <w:b/>
          <w:color w:val="222222"/>
          <w:szCs w:val="22"/>
          <w:lang w:val="en-GB"/>
        </w:rPr>
        <w:t xml:space="preserve"> </w:t>
      </w:r>
      <w:r w:rsidRPr="00EE1B34">
        <w:rPr>
          <w:rFonts w:ascii="Calibri" w:hAnsi="Calibri" w:cs="Arial"/>
          <w:b/>
          <w:color w:val="222222"/>
          <w:szCs w:val="22"/>
          <w:u w:val="single"/>
          <w:lang w:val="en-GB"/>
        </w:rPr>
        <w:t>not</w:t>
      </w:r>
      <w:r w:rsidRPr="00EE1B34">
        <w:rPr>
          <w:rFonts w:ascii="Calibri" w:hAnsi="Calibri" w:cs="Arial"/>
          <w:b/>
          <w:color w:val="222222"/>
          <w:szCs w:val="22"/>
          <w:lang w:val="en-GB"/>
        </w:rPr>
        <w:t xml:space="preserve"> be sent to the above email</w:t>
      </w:r>
      <w:r w:rsidRPr="00EE1B34">
        <w:rPr>
          <w:rFonts w:ascii="Calibri" w:hAnsi="Calibri" w:cs="Arial"/>
          <w:color w:val="222222"/>
          <w:szCs w:val="22"/>
          <w:lang w:val="en-GB"/>
        </w:rPr>
        <w:t>.</w:t>
      </w:r>
    </w:p>
    <w:p w:rsidRPr="00EE1B34" w:rsidR="003B2A29" w:rsidP="00ED4934" w:rsidRDefault="003B2A29" w14:paraId="2795A965" w14:textId="77777777">
      <w:pPr>
        <w:tabs>
          <w:tab w:val="left" w:pos="0"/>
        </w:tabs>
        <w:rPr>
          <w:rFonts w:ascii="Calibri" w:hAnsi="Calibri" w:cs="Arial"/>
          <w:color w:val="222222"/>
          <w:szCs w:val="22"/>
          <w:lang w:val="en-GB"/>
        </w:rPr>
      </w:pPr>
    </w:p>
    <w:p w:rsidRPr="00EE1B34" w:rsidR="003B2A29" w:rsidP="00ED4934" w:rsidRDefault="003B2A29" w14:paraId="40E13F48" w14:textId="6C9AD26E">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Pr="00EE1B34" w:rsidR="00B54AEB">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Pr="00EE1B34" w:rsidR="005B1DAD">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Pr="00EE1B34" w:rsidR="005B1DAD">
        <w:rPr>
          <w:rFonts w:ascii="Calibri" w:hAnsi="Calibri" w:cs="Arial"/>
          <w:color w:val="222222"/>
          <w:szCs w:val="22"/>
          <w:lang w:val="en-GB"/>
        </w:rPr>
        <w:t>:</w:t>
      </w:r>
      <w:r w:rsidRPr="00EE1B34">
        <w:rPr>
          <w:rFonts w:ascii="Calibri" w:hAnsi="Calibri" w:cs="Arial"/>
          <w:color w:val="222222"/>
          <w:szCs w:val="22"/>
          <w:lang w:val="en-GB"/>
        </w:rPr>
        <w:t xml:space="preserve"> </w:t>
      </w:r>
      <w:proofErr w:type="gramStart"/>
      <w:r w:rsidRPr="00A00F24" w:rsidR="00A00F24">
        <w:rPr>
          <w:rFonts w:ascii="Calibri" w:hAnsi="Calibri" w:cs="Arial"/>
          <w:b/>
          <w:color w:val="FF0000"/>
          <w:szCs w:val="22"/>
          <w:lang w:val="en-GB"/>
        </w:rPr>
        <w:t>https://drc.ngo/</w:t>
      </w:r>
      <w:proofErr w:type="gramEnd"/>
    </w:p>
    <w:p w:rsidRPr="00EE1B34" w:rsidR="002B119F" w:rsidP="003F0DB2" w:rsidRDefault="002B119F" w14:paraId="00D4A841" w14:textId="77777777">
      <w:pPr>
        <w:shd w:val="clear" w:color="auto" w:fill="FFFFFF"/>
        <w:rPr>
          <w:rFonts w:ascii="Calibri" w:hAnsi="Calibri" w:cs="Arial"/>
          <w:color w:val="222222"/>
          <w:szCs w:val="22"/>
          <w:lang w:val="en-GB"/>
        </w:rPr>
      </w:pPr>
    </w:p>
    <w:p w:rsidR="00CB13DA" w:rsidP="00972789" w:rsidRDefault="00682714" w14:paraId="79477B8F" w14:textId="7BD4B1F7">
      <w:pPr>
        <w:pStyle w:val="Ttulo1"/>
        <w:rPr>
          <w:lang w:val="en-GB"/>
        </w:rPr>
      </w:pPr>
      <w:r w:rsidRPr="00EE1B34">
        <w:rPr>
          <w:lang w:val="en-GB"/>
        </w:rPr>
        <w:t>ITB Documents</w:t>
      </w:r>
    </w:p>
    <w:p w:rsidRPr="006164C5" w:rsidR="006164C5" w:rsidP="006164C5" w:rsidRDefault="006164C5" w14:paraId="29BC5B59" w14:textId="77777777">
      <w:pPr>
        <w:rPr>
          <w:lang w:val="en-GB"/>
        </w:rPr>
      </w:pPr>
    </w:p>
    <w:p w:rsidRPr="00EE1B34" w:rsidR="00042D64" w:rsidP="003F0DB2" w:rsidRDefault="00042D64" w14:paraId="465C14C3" w14:textId="77777777">
      <w:pPr>
        <w:shd w:val="clear" w:color="auto" w:fill="FFFFFF"/>
        <w:rPr>
          <w:rFonts w:ascii="Calibri" w:hAnsi="Calibri" w:cs="Arial"/>
          <w:color w:val="222222"/>
          <w:szCs w:val="22"/>
          <w:lang w:val="en-GB"/>
        </w:rPr>
      </w:pPr>
      <w:r w:rsidRPr="00EE1B34">
        <w:rPr>
          <w:rFonts w:ascii="Calibri" w:hAnsi="Calibri" w:cs="Arial"/>
          <w:color w:val="222222"/>
          <w:szCs w:val="22"/>
          <w:lang w:val="en-GB"/>
        </w:rPr>
        <w:t>This ITB document contains the following:</w:t>
      </w:r>
    </w:p>
    <w:p w:rsidRPr="00EE1B34" w:rsidR="00042D64" w:rsidP="003F0DB2" w:rsidRDefault="00042D64" w14:paraId="55954CF0" w14:textId="77777777">
      <w:pPr>
        <w:shd w:val="clear" w:color="auto" w:fill="FFFFFF"/>
        <w:rPr>
          <w:rFonts w:ascii="Calibri" w:hAnsi="Calibri" w:cs="Arial"/>
          <w:color w:val="222222"/>
          <w:szCs w:val="22"/>
          <w:lang w:val="en-GB"/>
        </w:rPr>
      </w:pPr>
    </w:p>
    <w:p w:rsidRPr="00EE1B34" w:rsidR="00042D64" w:rsidP="00A23250" w:rsidRDefault="00042D64" w14:paraId="5BB573B2" w14:textId="77777777">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rsidR="000F079C" w:rsidP="00A23250" w:rsidRDefault="00042D64" w14:paraId="26591160" w14:textId="77777777">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0F079C">
        <w:rPr>
          <w:rFonts w:ascii="Calibri" w:hAnsi="Calibri" w:cs="Arial"/>
          <w:color w:val="222222"/>
          <w:szCs w:val="22"/>
          <w:lang w:val="en-GB"/>
        </w:rPr>
        <w:t>.1</w:t>
      </w:r>
      <w:r w:rsidRPr="00EE1B34" w:rsidR="00C52C53">
        <w:rPr>
          <w:rFonts w:ascii="Calibri" w:hAnsi="Calibri" w:cs="Arial"/>
          <w:color w:val="222222"/>
          <w:szCs w:val="22"/>
          <w:lang w:val="en-GB"/>
        </w:rPr>
        <w:t>:</w:t>
      </w:r>
      <w:r w:rsidRPr="00EE1B34" w:rsidR="00C52C53">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(Technical bid</w:t>
      </w:r>
      <w:r w:rsidR="000F079C">
        <w:rPr>
          <w:rFonts w:ascii="Calibri" w:hAnsi="Calibri" w:cs="Arial"/>
          <w:color w:val="222222"/>
          <w:szCs w:val="22"/>
          <w:lang w:val="en-GB"/>
        </w:rPr>
        <w:t>)</w:t>
      </w:r>
    </w:p>
    <w:p w:rsidRPr="00EE1B34" w:rsidR="00042D64" w:rsidP="00A23250" w:rsidRDefault="000F079C" w14:paraId="5B244BB4" w14:textId="73053635">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Pr>
          <w:rFonts w:ascii="Calibri" w:hAnsi="Calibri" w:cs="Arial"/>
          <w:color w:val="222222"/>
          <w:szCs w:val="22"/>
          <w:lang w:val="en-GB"/>
        </w:rPr>
        <w:t>.2</w:t>
      </w:r>
      <w:r w:rsidRPr="00EE1B34">
        <w:rPr>
          <w:rFonts w:ascii="Calibri" w:hAnsi="Calibri" w:cs="Arial"/>
          <w:color w:val="222222"/>
          <w:szCs w:val="22"/>
          <w:lang w:val="en-GB"/>
        </w:rPr>
        <w:t>:</w:t>
      </w:r>
      <w:r w:rsidRPr="00EE1B34">
        <w:rPr>
          <w:rFonts w:ascii="Calibri" w:hAnsi="Calibri" w:cs="Arial"/>
          <w:color w:val="222222"/>
          <w:szCs w:val="22"/>
          <w:lang w:val="en-GB"/>
        </w:rPr>
        <w:tab/>
      </w:r>
      <w:r w:rsidRPr="00EE1B34">
        <w:rPr>
          <w:rFonts w:ascii="Calibri" w:hAnsi="Calibri" w:cs="Arial"/>
          <w:color w:val="222222"/>
          <w:szCs w:val="22"/>
          <w:lang w:val="en-GB"/>
        </w:rPr>
        <w:t>DRC Bid Form</w:t>
      </w:r>
      <w:r>
        <w:rPr>
          <w:rFonts w:ascii="Calibri" w:hAnsi="Calibri" w:cs="Arial"/>
          <w:color w:val="222222"/>
          <w:szCs w:val="22"/>
          <w:lang w:val="en-GB"/>
        </w:rPr>
        <w:t xml:space="preserve"> (</w:t>
      </w:r>
      <w:r w:rsidR="005515FF">
        <w:rPr>
          <w:rFonts w:ascii="Calibri" w:hAnsi="Calibri" w:cs="Arial"/>
          <w:color w:val="222222"/>
          <w:szCs w:val="22"/>
          <w:lang w:val="en-GB"/>
        </w:rPr>
        <w:t>Financial bid)</w:t>
      </w:r>
    </w:p>
    <w:p w:rsidRPr="00EE1B34" w:rsidR="00A23250" w:rsidP="00A23250" w:rsidRDefault="00042D64" w14:paraId="704753F5" w14:textId="7F620248">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Pr="00EE1B34" w:rsidR="00C52C53">
        <w:rPr>
          <w:rFonts w:ascii="Calibri" w:hAnsi="Calibri" w:cs="Arial"/>
          <w:color w:val="222222"/>
          <w:szCs w:val="22"/>
          <w:lang w:val="en-GB"/>
        </w:rPr>
        <w:t>:</w:t>
      </w:r>
      <w:r w:rsidRPr="00EE1B34" w:rsidR="00551C65">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rsidRPr="003113D2" w:rsidR="00A23250" w:rsidP="00972789" w:rsidRDefault="00042D64" w14:paraId="16503CDB" w14:textId="7F1EADCA">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Pr="003113D2" w:rsidR="00C52C53">
        <w:rPr>
          <w:rFonts w:ascii="Calibri" w:hAnsi="Calibri" w:cs="Arial"/>
          <w:color w:val="222222"/>
          <w:szCs w:val="22"/>
          <w:lang w:val="en-GB"/>
        </w:rPr>
        <w:t>:</w:t>
      </w:r>
      <w:r w:rsidRPr="003113D2" w:rsidR="00551C65">
        <w:rPr>
          <w:rFonts w:ascii="Calibri" w:hAnsi="Calibri" w:cs="Arial"/>
          <w:color w:val="222222"/>
          <w:szCs w:val="22"/>
          <w:lang w:val="en-GB"/>
        </w:rPr>
        <w:tab/>
      </w:r>
      <w:r w:rsidRPr="00563ED7" w:rsidR="00682714">
        <w:rPr>
          <w:rFonts w:ascii="Calibri" w:hAnsi="Calibri" w:cs="Arial"/>
          <w:color w:val="222222"/>
          <w:szCs w:val="22"/>
          <w:lang w:val="en-GB"/>
        </w:rPr>
        <w:t>DRC General Conditions of Contract</w:t>
      </w:r>
      <w:r w:rsidRPr="003113D2" w:rsidR="002B39C4">
        <w:rPr>
          <w:rFonts w:ascii="Calibri" w:hAnsi="Calibri" w:cs="Arial"/>
          <w:color w:val="222222"/>
          <w:szCs w:val="22"/>
          <w:lang w:val="en-GB"/>
        </w:rPr>
        <w:t xml:space="preserve"> </w:t>
      </w:r>
    </w:p>
    <w:p w:rsidRPr="003113D2" w:rsidR="00042D64" w:rsidP="00972789" w:rsidRDefault="00042D64" w14:paraId="189B0242" w14:textId="515732D6">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Pr="003113D2" w:rsidR="00C52C53">
        <w:rPr>
          <w:rFonts w:ascii="Calibri" w:hAnsi="Calibri" w:cs="Arial"/>
          <w:color w:val="222222"/>
          <w:szCs w:val="22"/>
          <w:lang w:val="en-GB"/>
        </w:rPr>
        <w:t>:</w:t>
      </w:r>
      <w:r w:rsidRPr="003113D2" w:rsidR="00551C65">
        <w:rPr>
          <w:rFonts w:ascii="Calibri" w:hAnsi="Calibri" w:cs="Arial"/>
          <w:color w:val="222222"/>
          <w:szCs w:val="22"/>
          <w:lang w:val="en-GB"/>
        </w:rPr>
        <w:tab/>
      </w:r>
      <w:r w:rsidRPr="003113D2" w:rsidR="00484D28">
        <w:rPr>
          <w:rFonts w:ascii="Calibri" w:hAnsi="Calibri" w:cs="Arial"/>
          <w:color w:val="222222"/>
          <w:szCs w:val="22"/>
          <w:lang w:val="en-GB"/>
        </w:rPr>
        <w:t xml:space="preserve">DRC </w:t>
      </w:r>
      <w:r w:rsidR="002D1A68">
        <w:rPr>
          <w:rFonts w:ascii="Calibri" w:hAnsi="Calibri" w:cs="Arial"/>
          <w:color w:val="222222"/>
          <w:szCs w:val="22"/>
          <w:lang w:val="en-GB"/>
        </w:rPr>
        <w:t xml:space="preserve">Supplier </w:t>
      </w:r>
      <w:r w:rsidRPr="003113D2" w:rsidR="00484D28">
        <w:rPr>
          <w:rFonts w:ascii="Calibri" w:hAnsi="Calibri" w:cs="Arial"/>
          <w:color w:val="222222"/>
          <w:szCs w:val="22"/>
          <w:lang w:val="en-GB"/>
        </w:rPr>
        <w:t xml:space="preserve">Code of </w:t>
      </w:r>
      <w:r w:rsidR="002D1A68">
        <w:rPr>
          <w:rFonts w:ascii="Calibri" w:hAnsi="Calibri" w:cs="Arial"/>
          <w:color w:val="222222"/>
          <w:szCs w:val="22"/>
          <w:lang w:val="en-GB"/>
        </w:rPr>
        <w:t>Conduct</w:t>
      </w:r>
    </w:p>
    <w:p w:rsidR="00C52C53" w:rsidP="00A23250" w:rsidRDefault="00C52C53" w14:paraId="0DB24B29" w14:textId="1EADE798">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E:</w:t>
      </w:r>
      <w:r w:rsidRPr="00EE1B34">
        <w:rPr>
          <w:rFonts w:ascii="Calibri" w:hAnsi="Calibri" w:cs="Arial"/>
          <w:color w:val="222222"/>
          <w:szCs w:val="22"/>
          <w:lang w:val="en-GB"/>
        </w:rPr>
        <w:tab/>
      </w:r>
      <w:r w:rsidR="00E90C90">
        <w:rPr>
          <w:rFonts w:ascii="Calibri" w:hAnsi="Calibri" w:cs="Arial"/>
          <w:color w:val="222222"/>
          <w:szCs w:val="22"/>
          <w:lang w:val="en-GB"/>
        </w:rPr>
        <w:t xml:space="preserve">DRC </w:t>
      </w:r>
      <w:r w:rsidRPr="00EE1B34">
        <w:rPr>
          <w:rFonts w:ascii="Calibri" w:hAnsi="Calibri" w:cs="Arial"/>
          <w:color w:val="222222"/>
          <w:szCs w:val="22"/>
          <w:lang w:val="en-GB"/>
        </w:rPr>
        <w:t>Supplier Profile and Registration</w:t>
      </w:r>
    </w:p>
    <w:p w:rsidR="008F5CD1" w:rsidP="00A23250" w:rsidRDefault="008F5CD1" w14:paraId="442152B5" w14:textId="3125B395">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F: </w:t>
      </w:r>
      <w:r>
        <w:rPr>
          <w:rFonts w:ascii="Calibri" w:hAnsi="Calibri" w:cs="Arial"/>
          <w:color w:val="222222"/>
          <w:szCs w:val="22"/>
          <w:lang w:val="en-GB"/>
        </w:rPr>
        <w:tab/>
      </w:r>
      <w:r>
        <w:rPr>
          <w:rFonts w:ascii="Calibri" w:hAnsi="Calibri" w:cs="Arial"/>
          <w:color w:val="222222"/>
          <w:szCs w:val="22"/>
          <w:lang w:val="en-GB"/>
        </w:rPr>
        <w:t xml:space="preserve">Technical Data </w:t>
      </w:r>
      <w:r w:rsidR="00C327A9">
        <w:rPr>
          <w:rFonts w:ascii="Calibri" w:hAnsi="Calibri" w:cs="Arial"/>
          <w:color w:val="222222"/>
          <w:szCs w:val="22"/>
          <w:lang w:val="en-GB"/>
        </w:rPr>
        <w:t>Visibility Clothing.</w:t>
      </w:r>
    </w:p>
    <w:p w:rsidRPr="00EE1B34" w:rsidR="00042D64" w:rsidP="00E90C90" w:rsidRDefault="00042D64" w14:paraId="0BFA2BAE" w14:textId="77777777">
      <w:pPr>
        <w:shd w:val="clear" w:color="auto" w:fill="FFFFFF"/>
        <w:rPr>
          <w:rFonts w:ascii="Calibri" w:hAnsi="Calibri" w:cs="Arial"/>
          <w:color w:val="222222"/>
          <w:szCs w:val="22"/>
          <w:lang w:val="en-GB"/>
        </w:rPr>
      </w:pPr>
    </w:p>
    <w:p w:rsidRPr="00EE1B34" w:rsidR="003F0DB2" w:rsidP="003F0DB2" w:rsidRDefault="003F0DB2" w14:paraId="2967CF68" w14:textId="77777777">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Pr="00EE1B34" w:rsidR="00403B1A">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Pr="00EE1B34" w:rsidR="0043614F">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Pr="00EE1B34" w:rsidR="009A73CA">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Pr="00EE1B34" w:rsidR="00403B1A">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Pr="00EE1B34" w:rsidR="0043614F">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rsidRPr="00EE1B34" w:rsidR="00403B1A" w:rsidP="003F0DB2" w:rsidRDefault="00403B1A" w14:paraId="0E8C9942" w14:textId="77777777">
      <w:pPr>
        <w:shd w:val="clear" w:color="auto" w:fill="FFFFFF"/>
        <w:rPr>
          <w:rFonts w:ascii="Calibri" w:hAnsi="Calibri" w:cs="Arial"/>
          <w:color w:val="222222"/>
          <w:szCs w:val="22"/>
          <w:lang w:val="en-GB"/>
        </w:rPr>
      </w:pPr>
    </w:p>
    <w:p w:rsidRPr="00EE1B34" w:rsidR="00403B1A" w:rsidP="003F0DB2" w:rsidRDefault="00403B1A" w14:paraId="42E02F99" w14:textId="77777777">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Pr="00EE1B34" w:rsidR="002B119F">
        <w:rPr>
          <w:rFonts w:ascii="Calibri" w:hAnsi="Calibri" w:cs="Arial"/>
          <w:color w:val="222222"/>
          <w:szCs w:val="22"/>
          <w:lang w:val="en-GB"/>
        </w:rPr>
        <w:t>s</w:t>
      </w:r>
      <w:r w:rsidRPr="00EE1B34">
        <w:rPr>
          <w:rFonts w:ascii="Calibri" w:hAnsi="Calibri" w:cs="Arial"/>
          <w:color w:val="222222"/>
          <w:szCs w:val="22"/>
          <w:lang w:val="en-GB"/>
        </w:rPr>
        <w:t xml:space="preserve"> sincerely</w:t>
      </w:r>
    </w:p>
    <w:p w:rsidR="00403B1A" w:rsidP="003F0DB2" w:rsidRDefault="00403B1A" w14:paraId="2D8EEA62" w14:textId="2544AD0A">
      <w:pPr>
        <w:shd w:val="clear" w:color="auto" w:fill="FFFFFF"/>
        <w:rPr>
          <w:rFonts w:ascii="Calibri" w:hAnsi="Calibri" w:cs="Arial"/>
          <w:color w:val="222222"/>
          <w:szCs w:val="22"/>
          <w:lang w:val="en-GB"/>
        </w:rPr>
      </w:pPr>
    </w:p>
    <w:p w:rsidRPr="00EE1B34" w:rsidR="00AB2BE9" w:rsidP="003F0DB2" w:rsidRDefault="00AB2BE9" w14:paraId="56AF2D13" w14:textId="10EFF2B4">
      <w:pPr>
        <w:shd w:val="clear" w:color="auto" w:fill="FFFFFF"/>
        <w:rPr>
          <w:rFonts w:ascii="Calibri" w:hAnsi="Calibri" w:cs="Arial"/>
          <w:color w:val="222222"/>
          <w:szCs w:val="22"/>
          <w:lang w:val="en-GB"/>
        </w:rPr>
      </w:pPr>
      <w:r>
        <w:rPr>
          <w:rFonts w:ascii="Calibri" w:hAnsi="Calibri" w:cs="Arial"/>
          <w:color w:val="222222"/>
          <w:szCs w:val="22"/>
          <w:lang w:val="en-GB"/>
        </w:rPr>
        <w:t>Danish Refugee Council – DRC Programme Colombia</w:t>
      </w:r>
    </w:p>
    <w:p w:rsidRPr="00EE1B34" w:rsidR="00403B1A" w:rsidP="003F0DB2" w:rsidRDefault="00403B1A" w14:paraId="5EC2775C" w14:textId="77777777">
      <w:pPr>
        <w:pBdr>
          <w:bottom w:val="single" w:color="auto" w:sz="12" w:space="1"/>
        </w:pBdr>
        <w:shd w:val="clear" w:color="auto" w:fill="FFFFFF"/>
        <w:rPr>
          <w:rFonts w:ascii="Calibri" w:hAnsi="Calibri" w:cs="Arial"/>
          <w:color w:val="222222"/>
          <w:szCs w:val="22"/>
          <w:lang w:val="en-GB"/>
        </w:rPr>
      </w:pPr>
    </w:p>
    <w:p w:rsidRPr="00EE1B34" w:rsidR="0041369D" w:rsidP="008119CB" w:rsidRDefault="0041369D" w14:paraId="21A3272E" w14:textId="046611C8">
      <w:pPr>
        <w:shd w:val="clear" w:color="auto" w:fill="FFFFFF"/>
        <w:jc w:val="left"/>
        <w:rPr>
          <w:rFonts w:ascii="Calibri" w:hAnsi="Calibri" w:cs="Arial"/>
          <w:b/>
          <w:color w:val="222222"/>
          <w:lang w:val="en-GB"/>
        </w:rPr>
        <w:sectPr w:rsidRPr="00EE1B34" w:rsidR="0041369D" w:rsidSect="00972789">
          <w:headerReference w:type="default" r:id="rId17"/>
          <w:footerReference w:type="default" r:id="rId18"/>
          <w:headerReference w:type="first" r:id="rId19"/>
          <w:footerReference w:type="first" r:id="rId20"/>
          <w:endnotePr>
            <w:numRestart w:val="eachSect"/>
          </w:endnotePr>
          <w:type w:val="continuous"/>
          <w:pgSz w:w="12240" w:h="15840" w:orient="portrait"/>
          <w:pgMar w:top="1440" w:right="720" w:bottom="1440" w:left="1440" w:header="720" w:footer="720" w:gutter="0"/>
          <w:cols w:space="720"/>
          <w:titlePg/>
          <w:docGrid w:linePitch="360"/>
        </w:sectPr>
      </w:pPr>
    </w:p>
    <w:p w:rsidRPr="00EE1B34" w:rsidR="00042D64" w:rsidP="00464613" w:rsidRDefault="00042D64" w14:paraId="1D2C5B54" w14:textId="0FECD404">
      <w:pPr>
        <w:tabs>
          <w:tab w:val="left" w:pos="360"/>
          <w:tab w:val="left" w:pos="540"/>
        </w:tabs>
        <w:rPr>
          <w:rFonts w:ascii="Calibri" w:hAnsi="Calibri" w:cs="Arial"/>
        </w:rPr>
      </w:pPr>
    </w:p>
    <w:sectPr w:rsidRPr="00EE1B34" w:rsidR="00042D64" w:rsidSect="0041369D">
      <w:headerReference w:type="first" r:id="rId21"/>
      <w:endnotePr>
        <w:numRestart w:val="eachSect"/>
      </w:endnotePr>
      <w:type w:val="continuous"/>
      <w:pgSz w:w="12240" w:h="15840" w:orient="portrait"/>
      <w:pgMar w:top="1440" w:right="720" w:bottom="1440" w:left="1440" w:header="720" w:footer="720" w:gutter="0"/>
      <w:cols w:space="720" w:num="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E1A20" w:rsidRDefault="00AE1A20" w14:paraId="7FA2CD21" w14:textId="77777777">
      <w:r>
        <w:separator/>
      </w:r>
    </w:p>
  </w:endnote>
  <w:endnote w:type="continuationSeparator" w:id="0">
    <w:p w:rsidR="00AE1A20" w:rsidRDefault="00AE1A20" w14:paraId="73AB9FD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5B2835" w:rsidR="004C6667" w:rsidP="004C6667" w:rsidRDefault="004C6667" w14:paraId="7E113569" w14:textId="0CDEA61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06 – itb TENDER – NATIONAL &amp; INTERNATIONAL</w:t>
    </w:r>
    <w:r w:rsidRPr="005B2835">
      <w:rPr>
        <w:b w:val="0"/>
        <w:color w:val="BFBFBF" w:themeColor="background1" w:themeShade="BF"/>
        <w:sz w:val="20"/>
        <w:szCs w:val="20"/>
      </w:rPr>
      <w:tab/>
    </w:r>
  </w:p>
  <w:p w:rsidRPr="009E78FE" w:rsidR="004C6667" w:rsidP="004C6667" w:rsidRDefault="004C6667" w14:paraId="753AEFEF" w14:textId="77777777">
    <w:pPr>
      <w:pStyle w:val="Piedepgina"/>
      <w:tabs>
        <w:tab w:val="right" w:pos="9639"/>
      </w:tabs>
    </w:pPr>
    <w:r w:rsidRPr="000B6819">
      <w:t xml:space="preserve">Date: </w:t>
    </w:r>
    <w:r>
      <w:t xml:space="preserve">01-01-2017 </w:t>
    </w:r>
    <w:proofErr w:type="gramStart"/>
    <w:r w:rsidRPr="000B6819">
      <w:t>•  Valid</w:t>
    </w:r>
    <w:proofErr w:type="gramEnd"/>
    <w:r w:rsidRPr="000B6819">
      <w:t xml:space="preserve"> from: </w:t>
    </w:r>
    <w:r>
      <w:t>01-01-2017</w:t>
    </w:r>
    <w:r>
      <w:tab/>
    </w:r>
    <w:r>
      <w:tab/>
    </w:r>
    <w:r>
      <w:t xml:space="preserve">Page </w:t>
    </w:r>
    <w:r>
      <w:rPr>
        <w:bCs/>
        <w:sz w:val="24"/>
        <w:szCs w:val="24"/>
      </w:rPr>
      <w:fldChar w:fldCharType="begin"/>
    </w:r>
    <w:r>
      <w:rPr>
        <w:bCs/>
      </w:rPr>
      <w:instrText xml:space="preserve"> PAGE </w:instrText>
    </w:r>
    <w:r>
      <w:rPr>
        <w:bCs/>
        <w:sz w:val="24"/>
        <w:szCs w:val="24"/>
      </w:rPr>
      <w:fldChar w:fldCharType="separate"/>
    </w:r>
    <w:r w:rsidR="00B03C50">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B03C50">
      <w:rPr>
        <w:bCs/>
        <w:noProof/>
      </w:rPr>
      <w:t>10</w:t>
    </w:r>
    <w:r>
      <w:rPr>
        <w:bCs/>
        <w:sz w:val="24"/>
        <w:szCs w:val="24"/>
      </w:rPr>
      <w:fldChar w:fldCharType="end"/>
    </w:r>
  </w:p>
  <w:p w:rsidR="006849DA" w:rsidP="004C6667" w:rsidRDefault="006849DA" w14:paraId="4F1C2484" w14:textId="644381FD">
    <w:pPr>
      <w:pStyle w:val="Piedepgin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5B2835" w:rsidR="002C3575" w:rsidP="002C3575" w:rsidRDefault="002C3575" w14:paraId="7BCD82DE" w14:textId="61BFB458">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 xml:space="preserve">ANNEX </w:t>
    </w:r>
    <w:r w:rsidR="007E17A7">
      <w:rPr>
        <w:b w:val="0"/>
        <w:color w:val="BFBFBF" w:themeColor="background1" w:themeShade="BF"/>
        <w:sz w:val="20"/>
        <w:szCs w:val="20"/>
      </w:rPr>
      <w:t>06</w:t>
    </w:r>
    <w:r>
      <w:rPr>
        <w:b w:val="0"/>
        <w:color w:val="BFBFBF" w:themeColor="background1" w:themeShade="BF"/>
        <w:sz w:val="20"/>
        <w:szCs w:val="20"/>
      </w:rPr>
      <w:t xml:space="preserve"> </w:t>
    </w:r>
    <w:r w:rsidR="007E17A7">
      <w:rPr>
        <w:b w:val="0"/>
        <w:color w:val="BFBFBF" w:themeColor="background1" w:themeShade="BF"/>
        <w:sz w:val="20"/>
        <w:szCs w:val="20"/>
      </w:rPr>
      <w:t>–</w:t>
    </w:r>
    <w:r>
      <w:rPr>
        <w:b w:val="0"/>
        <w:color w:val="BFBFBF" w:themeColor="background1" w:themeShade="BF"/>
        <w:sz w:val="20"/>
        <w:szCs w:val="20"/>
      </w:rPr>
      <w:t xml:space="preserve"> itb</w:t>
    </w:r>
    <w:r w:rsidR="007E17A7">
      <w:rPr>
        <w:b w:val="0"/>
        <w:color w:val="BFBFBF" w:themeColor="background1" w:themeShade="BF"/>
        <w:sz w:val="20"/>
        <w:szCs w:val="20"/>
      </w:rPr>
      <w:t xml:space="preserve"> TENDER – NATIONAL &amp; INTERNATIONAL</w:t>
    </w:r>
    <w:r w:rsidRPr="005B2835">
      <w:rPr>
        <w:b w:val="0"/>
        <w:color w:val="BFBFBF" w:themeColor="background1" w:themeShade="BF"/>
        <w:sz w:val="20"/>
        <w:szCs w:val="20"/>
      </w:rPr>
      <w:tab/>
    </w:r>
  </w:p>
  <w:p w:rsidRPr="009E78FE" w:rsidR="002C3575" w:rsidP="002C3575" w:rsidRDefault="002C3575" w14:paraId="1622818D" w14:textId="6B99C529">
    <w:pPr>
      <w:pStyle w:val="Piedepgina"/>
      <w:tabs>
        <w:tab w:val="right" w:pos="9639"/>
      </w:tabs>
    </w:pPr>
    <w:r w:rsidRPr="000B6819">
      <w:t xml:space="preserve">Date: </w:t>
    </w:r>
    <w:r w:rsidR="007313A0">
      <w:t xml:space="preserve">01-01-2017 </w:t>
    </w:r>
    <w:proofErr w:type="gramStart"/>
    <w:r w:rsidRPr="000B6819">
      <w:t>•  Valid</w:t>
    </w:r>
    <w:proofErr w:type="gramEnd"/>
    <w:r w:rsidRPr="000B6819">
      <w:t xml:space="preserve"> from: </w:t>
    </w:r>
    <w:r>
      <w:t>01-01-2017</w:t>
    </w:r>
    <w:r>
      <w:tab/>
    </w:r>
    <w:r>
      <w:tab/>
    </w:r>
    <w:r>
      <w:t xml:space="preserve">Page </w:t>
    </w:r>
    <w:r>
      <w:rPr>
        <w:bCs/>
        <w:sz w:val="24"/>
        <w:szCs w:val="24"/>
      </w:rPr>
      <w:fldChar w:fldCharType="begin"/>
    </w:r>
    <w:r>
      <w:rPr>
        <w:bCs/>
      </w:rPr>
      <w:instrText xml:space="preserve"> PAGE </w:instrText>
    </w:r>
    <w:r>
      <w:rPr>
        <w:bCs/>
        <w:sz w:val="24"/>
        <w:szCs w:val="24"/>
      </w:rPr>
      <w:fldChar w:fldCharType="separate"/>
    </w:r>
    <w:r w:rsidR="00B03C50">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B03C50">
      <w:rPr>
        <w:bCs/>
        <w:noProof/>
      </w:rPr>
      <w:t>10</w:t>
    </w:r>
    <w:r>
      <w:rPr>
        <w:bCs/>
        <w:sz w:val="24"/>
        <w:szCs w:val="24"/>
      </w:rPr>
      <w:fldChar w:fldCharType="end"/>
    </w:r>
  </w:p>
  <w:p w:rsidRPr="002C3575" w:rsidR="009E30DD" w:rsidP="002C3575" w:rsidRDefault="009E30DD" w14:paraId="706AC012"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E1A20" w:rsidRDefault="00AE1A20" w14:paraId="6E26353E" w14:textId="77777777">
      <w:r>
        <w:separator/>
      </w:r>
    </w:p>
  </w:footnote>
  <w:footnote w:type="continuationSeparator" w:id="0">
    <w:p w:rsidR="00AE1A20" w:rsidRDefault="00AE1A20" w14:paraId="79FCF751"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6849DA" w:rsidRDefault="001D610B" w14:paraId="02DC4697" w14:textId="01563810">
    <w:pPr>
      <w:pStyle w:val="Encabezado"/>
    </w:pPr>
    <w:r>
      <w:rPr>
        <w:noProof/>
        <w:lang w:val="da-DK" w:eastAsia="da-DK"/>
      </w:rPr>
      <w:drawing>
        <wp:anchor distT="0" distB="0" distL="114300" distR="114300" simplePos="0" relativeHeight="251661312" behindDoc="0" locked="0" layoutInCell="1" allowOverlap="1" wp14:anchorId="60594F88" wp14:editId="55427669">
          <wp:simplePos x="0" y="0"/>
          <wp:positionH relativeFrom="margin">
            <wp:posOffset>-1127</wp:posOffset>
          </wp:positionH>
          <wp:positionV relativeFrom="paragraph">
            <wp:posOffset>-224987</wp:posOffset>
          </wp:positionV>
          <wp:extent cx="993775" cy="514350"/>
          <wp:effectExtent l="0" t="0" r="0" b="0"/>
          <wp:wrapNone/>
          <wp:docPr id="5"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937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60"/>
      <w:gridCol w:w="3360"/>
      <w:gridCol w:w="3360"/>
    </w:tblGrid>
    <w:tr w:rsidR="54239228" w:rsidTr="54239228" w14:paraId="563FFDF8" w14:textId="77777777">
      <w:tc>
        <w:tcPr>
          <w:tcW w:w="3360" w:type="dxa"/>
        </w:tcPr>
        <w:p w:rsidR="54239228" w:rsidP="54239228" w:rsidRDefault="54239228" w14:paraId="095CC626" w14:textId="52AB781B">
          <w:pPr>
            <w:pStyle w:val="Encabezado"/>
            <w:ind w:left="-115"/>
            <w:jc w:val="left"/>
            <w:rPr>
              <w:rFonts w:ascii="Calibri" w:hAnsi="Calibri"/>
            </w:rPr>
          </w:pPr>
        </w:p>
      </w:tc>
      <w:tc>
        <w:tcPr>
          <w:tcW w:w="3360" w:type="dxa"/>
        </w:tcPr>
        <w:p w:rsidR="54239228" w:rsidP="54239228" w:rsidRDefault="54239228" w14:paraId="71262257" w14:textId="1DDF5DCA">
          <w:pPr>
            <w:pStyle w:val="Encabezado"/>
            <w:rPr>
              <w:rFonts w:ascii="Calibri" w:hAnsi="Calibri"/>
            </w:rPr>
          </w:pPr>
        </w:p>
      </w:tc>
      <w:tc>
        <w:tcPr>
          <w:tcW w:w="3360" w:type="dxa"/>
        </w:tcPr>
        <w:p w:rsidR="54239228" w:rsidP="54239228" w:rsidRDefault="54239228" w14:paraId="7216331E" w14:textId="4CC29CBC">
          <w:pPr>
            <w:pStyle w:val="Encabezado"/>
            <w:ind w:right="-115"/>
            <w:jc w:val="right"/>
            <w:rPr>
              <w:rFonts w:ascii="Calibri" w:hAnsi="Calibri"/>
            </w:rPr>
          </w:pPr>
        </w:p>
      </w:tc>
    </w:tr>
  </w:tbl>
  <w:p w:rsidR="54239228" w:rsidP="54239228" w:rsidRDefault="54239228" w14:paraId="09E805FA" w14:textId="52C128C6">
    <w:pPr>
      <w:pStyle w:val="Encabezado"/>
      <w:rPr>
        <w:rFonts w:ascii="Calibri" w:hAnsi="Calibr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60"/>
      <w:gridCol w:w="3360"/>
      <w:gridCol w:w="3360"/>
    </w:tblGrid>
    <w:tr w:rsidR="54239228" w:rsidTr="54239228" w14:paraId="4867FBC9" w14:textId="77777777">
      <w:tc>
        <w:tcPr>
          <w:tcW w:w="3360" w:type="dxa"/>
        </w:tcPr>
        <w:p w:rsidR="54239228" w:rsidP="54239228" w:rsidRDefault="54239228" w14:paraId="42BB22E9" w14:textId="7503C8FF">
          <w:pPr>
            <w:pStyle w:val="Encabezado"/>
            <w:ind w:left="-115"/>
            <w:jc w:val="left"/>
            <w:rPr>
              <w:rFonts w:ascii="Calibri" w:hAnsi="Calibri"/>
            </w:rPr>
          </w:pPr>
        </w:p>
      </w:tc>
      <w:tc>
        <w:tcPr>
          <w:tcW w:w="3360" w:type="dxa"/>
        </w:tcPr>
        <w:p w:rsidR="54239228" w:rsidP="54239228" w:rsidRDefault="54239228" w14:paraId="6743A0A6" w14:textId="2A192618">
          <w:pPr>
            <w:pStyle w:val="Encabezado"/>
            <w:rPr>
              <w:rFonts w:ascii="Calibri" w:hAnsi="Calibri"/>
            </w:rPr>
          </w:pPr>
        </w:p>
      </w:tc>
      <w:tc>
        <w:tcPr>
          <w:tcW w:w="3360" w:type="dxa"/>
        </w:tcPr>
        <w:p w:rsidR="54239228" w:rsidP="54239228" w:rsidRDefault="54239228" w14:paraId="73605844" w14:textId="31A38C73">
          <w:pPr>
            <w:pStyle w:val="Encabezado"/>
            <w:ind w:right="-115"/>
            <w:jc w:val="right"/>
            <w:rPr>
              <w:rFonts w:ascii="Calibri" w:hAnsi="Calibri"/>
            </w:rPr>
          </w:pPr>
        </w:p>
      </w:tc>
    </w:tr>
  </w:tbl>
  <w:p w:rsidR="54239228" w:rsidP="54239228" w:rsidRDefault="54239228" w14:paraId="7B4526A8" w14:textId="2799F385">
    <w:pPr>
      <w:pStyle w:val="Encabezado"/>
      <w:rPr>
        <w:rFonts w:ascii="Calibri" w:hAnsi="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15:restartNumberingAfterBreak="0">
    <w:nsid w:val="FFFFFFFB"/>
    <w:multiLevelType w:val="hybridMultilevel"/>
    <w:tmpl w:val="EFB8078C"/>
    <w:lvl w:ilvl="0" w:tplc="D056FD62">
      <w:start w:val="1"/>
      <w:numFmt w:val="upperRoman"/>
      <w:pStyle w:val="Ttulo1"/>
      <w:lvlText w:val="%1."/>
      <w:lvlJc w:val="left"/>
      <w:pPr>
        <w:tabs>
          <w:tab w:val="num" w:pos="0"/>
        </w:tabs>
        <w:ind w:left="720" w:hanging="720"/>
      </w:pPr>
    </w:lvl>
    <w:lvl w:ilvl="1" w:tplc="3066461C">
      <w:start w:val="1"/>
      <w:numFmt w:val="upperLetter"/>
      <w:pStyle w:val="Ttulo2"/>
      <w:lvlText w:val="%2."/>
      <w:lvlJc w:val="left"/>
      <w:pPr>
        <w:tabs>
          <w:tab w:val="num" w:pos="0"/>
        </w:tabs>
        <w:ind w:left="720" w:hanging="720"/>
      </w:pPr>
    </w:lvl>
    <w:lvl w:ilvl="2" w:tplc="1FF2ED2A">
      <w:start w:val="1"/>
      <w:numFmt w:val="decimal"/>
      <w:pStyle w:val="Ttulo3"/>
      <w:lvlText w:val="%3."/>
      <w:lvlJc w:val="left"/>
      <w:pPr>
        <w:tabs>
          <w:tab w:val="num" w:pos="0"/>
        </w:tabs>
        <w:ind w:left="1440" w:hanging="720"/>
      </w:pPr>
    </w:lvl>
    <w:lvl w:ilvl="3" w:tplc="E884A970">
      <w:start w:val="1"/>
      <w:numFmt w:val="lowerLetter"/>
      <w:pStyle w:val="Ttulo4"/>
      <w:lvlText w:val="%4."/>
      <w:lvlJc w:val="left"/>
      <w:pPr>
        <w:tabs>
          <w:tab w:val="num" w:pos="0"/>
        </w:tabs>
        <w:ind w:left="2160" w:hanging="720"/>
      </w:pPr>
    </w:lvl>
    <w:lvl w:ilvl="4" w:tplc="A872AE34">
      <w:start w:val="1"/>
      <w:numFmt w:val="lowerRoman"/>
      <w:pStyle w:val="Ttulo5"/>
      <w:lvlText w:val="%5."/>
      <w:lvlJc w:val="left"/>
      <w:pPr>
        <w:tabs>
          <w:tab w:val="num" w:pos="0"/>
        </w:tabs>
        <w:ind w:left="2880" w:hanging="720"/>
      </w:pPr>
    </w:lvl>
    <w:lvl w:ilvl="5" w:tplc="AC0CDE6C">
      <w:start w:val="1"/>
      <w:numFmt w:val="decimal"/>
      <w:pStyle w:val="Ttulo6"/>
      <w:suff w:val="nothing"/>
      <w:lvlText w:val=""/>
      <w:lvlJc w:val="left"/>
      <w:pPr>
        <w:ind w:left="4320" w:hanging="720"/>
      </w:pPr>
    </w:lvl>
    <w:lvl w:ilvl="6" w:tplc="875414D8">
      <w:start w:val="1"/>
      <w:numFmt w:val="decimal"/>
      <w:pStyle w:val="Ttulo7"/>
      <w:suff w:val="nothing"/>
      <w:lvlText w:val=""/>
      <w:lvlJc w:val="left"/>
      <w:pPr>
        <w:ind w:left="5040" w:hanging="720"/>
      </w:pPr>
    </w:lvl>
    <w:lvl w:ilvl="7" w:tplc="FC2CB51E">
      <w:start w:val="1"/>
      <w:numFmt w:val="decimal"/>
      <w:pStyle w:val="Ttulo8"/>
      <w:suff w:val="nothing"/>
      <w:lvlText w:val=""/>
      <w:lvlJc w:val="left"/>
      <w:pPr>
        <w:ind w:left="5760" w:hanging="720"/>
      </w:pPr>
    </w:lvl>
    <w:lvl w:ilvl="8" w:tplc="B59E21E6">
      <w:start w:val="1"/>
      <w:numFmt w:val="decimal"/>
      <w:pStyle w:val="Ttulo9"/>
      <w:suff w:val="nothing"/>
      <w:lvlText w:val=""/>
      <w:lvlJc w:val="left"/>
      <w:pPr>
        <w:ind w:left="6480" w:hanging="720"/>
      </w:p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hint="default" w:ascii="Symbol" w:hAnsi="Symbo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hint="default" w:ascii="Symbol" w:hAnsi="Symbo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hint="default" w:ascii="Arial" w:hAnsi="Arial" w:eastAsia="Times New Roman"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hint="default" w:ascii="Arial" w:hAnsi="Aria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11313185"/>
    <w:multiLevelType w:val="hybridMultilevel"/>
    <w:tmpl w:val="DA520154"/>
    <w:lvl w:ilvl="0" w:tplc="04090001">
      <w:start w:val="1"/>
      <w:numFmt w:val="bullet"/>
      <w:lvlText w:val=""/>
      <w:lvlJc w:val="left"/>
      <w:pPr>
        <w:ind w:left="927" w:hanging="360"/>
      </w:pPr>
      <w:rPr>
        <w:rFonts w:hint="default" w:ascii="Symbol" w:hAnsi="Symbol"/>
      </w:rPr>
    </w:lvl>
    <w:lvl w:ilvl="1" w:tplc="04090003">
      <w:start w:val="1"/>
      <w:numFmt w:val="bullet"/>
      <w:lvlText w:val="o"/>
      <w:lvlJc w:val="left"/>
      <w:pPr>
        <w:ind w:left="1647" w:hanging="360"/>
      </w:pPr>
      <w:rPr>
        <w:rFonts w:hint="default" w:ascii="Courier New" w:hAnsi="Courier New" w:cs="Courier New"/>
      </w:rPr>
    </w:lvl>
    <w:lvl w:ilvl="2" w:tplc="04090005" w:tentative="1">
      <w:start w:val="1"/>
      <w:numFmt w:val="bullet"/>
      <w:lvlText w:val=""/>
      <w:lvlJc w:val="left"/>
      <w:pPr>
        <w:ind w:left="2367" w:hanging="360"/>
      </w:pPr>
      <w:rPr>
        <w:rFonts w:hint="default" w:ascii="Wingdings" w:hAnsi="Wingdings"/>
      </w:rPr>
    </w:lvl>
    <w:lvl w:ilvl="3" w:tplc="04090001" w:tentative="1">
      <w:start w:val="1"/>
      <w:numFmt w:val="bullet"/>
      <w:lvlText w:val=""/>
      <w:lvlJc w:val="left"/>
      <w:pPr>
        <w:ind w:left="3087" w:hanging="360"/>
      </w:pPr>
      <w:rPr>
        <w:rFonts w:hint="default" w:ascii="Symbol" w:hAnsi="Symbol"/>
      </w:rPr>
    </w:lvl>
    <w:lvl w:ilvl="4" w:tplc="04090003" w:tentative="1">
      <w:start w:val="1"/>
      <w:numFmt w:val="bullet"/>
      <w:lvlText w:val="o"/>
      <w:lvlJc w:val="left"/>
      <w:pPr>
        <w:ind w:left="3807" w:hanging="360"/>
      </w:pPr>
      <w:rPr>
        <w:rFonts w:hint="default" w:ascii="Courier New" w:hAnsi="Courier New" w:cs="Courier New"/>
      </w:rPr>
    </w:lvl>
    <w:lvl w:ilvl="5" w:tplc="04090005" w:tentative="1">
      <w:start w:val="1"/>
      <w:numFmt w:val="bullet"/>
      <w:lvlText w:val=""/>
      <w:lvlJc w:val="left"/>
      <w:pPr>
        <w:ind w:left="4527" w:hanging="360"/>
      </w:pPr>
      <w:rPr>
        <w:rFonts w:hint="default" w:ascii="Wingdings" w:hAnsi="Wingdings"/>
      </w:rPr>
    </w:lvl>
    <w:lvl w:ilvl="6" w:tplc="04090001" w:tentative="1">
      <w:start w:val="1"/>
      <w:numFmt w:val="bullet"/>
      <w:lvlText w:val=""/>
      <w:lvlJc w:val="left"/>
      <w:pPr>
        <w:ind w:left="5247" w:hanging="360"/>
      </w:pPr>
      <w:rPr>
        <w:rFonts w:hint="default" w:ascii="Symbol" w:hAnsi="Symbol"/>
      </w:rPr>
    </w:lvl>
    <w:lvl w:ilvl="7" w:tplc="04090003" w:tentative="1">
      <w:start w:val="1"/>
      <w:numFmt w:val="bullet"/>
      <w:lvlText w:val="o"/>
      <w:lvlJc w:val="left"/>
      <w:pPr>
        <w:ind w:left="5967" w:hanging="360"/>
      </w:pPr>
      <w:rPr>
        <w:rFonts w:hint="default" w:ascii="Courier New" w:hAnsi="Courier New" w:cs="Courier New"/>
      </w:rPr>
    </w:lvl>
    <w:lvl w:ilvl="8" w:tplc="04090005" w:tentative="1">
      <w:start w:val="1"/>
      <w:numFmt w:val="bullet"/>
      <w:lvlText w:val=""/>
      <w:lvlJc w:val="left"/>
      <w:pPr>
        <w:ind w:left="6687" w:hanging="360"/>
      </w:pPr>
      <w:rPr>
        <w:rFonts w:hint="default" w:ascii="Wingdings" w:hAnsi="Wingdings"/>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hint="default" w:ascii="Arial" w:hAnsi="Arial" w:cs="Arial"/>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hint="default" w:ascii="Symbol" w:hAnsi="Symbol"/>
      </w:rPr>
    </w:lvl>
    <w:lvl w:ilvl="1" w:tplc="0409000D">
      <w:start w:val="1"/>
      <w:numFmt w:val="bullet"/>
      <w:lvlText w:val=""/>
      <w:lvlJc w:val="left"/>
      <w:pPr>
        <w:ind w:left="1440" w:hanging="360"/>
      </w:pPr>
      <w:rPr>
        <w:rFonts w:hint="default" w:ascii="Wingdings" w:hAnsi="Wingdings"/>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hint="default" w:ascii="Arial" w:hAnsi="Aria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hint="default" w:ascii="Arial" w:hAnsi="Aria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hint="default" w:ascii="Symbol" w:hAnsi="Symbol"/>
      </w:rPr>
    </w:lvl>
    <w:lvl w:ilvl="1" w:tplc="0409000D">
      <w:start w:val="1"/>
      <w:numFmt w:val="bullet"/>
      <w:lvlText w:val=""/>
      <w:lvlJc w:val="left"/>
      <w:pPr>
        <w:ind w:left="1440" w:hanging="360"/>
      </w:pPr>
      <w:rPr>
        <w:rFonts w:hint="default" w:ascii="Wingdings" w:hAnsi="Wingdings"/>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hint="default" w:ascii="Symbol" w:hAnsi="Symbol"/>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hint="default" w:ascii="Symbol" w:hAnsi="Symbol"/>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hint="default" w:ascii="Symbol" w:hAnsi="Symbol"/>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hint="default" w:ascii="Arial" w:hAnsi="Arial" w:eastAsia="Times New Roman" w:cs="Arial"/>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hint="default" w:ascii="Wingdings" w:hAnsi="Wingdings"/>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hint="default" w:ascii="Symbol" w:hAnsi="Symbo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hint="default" w:ascii="Symbol" w:hAnsi="Symbol"/>
      </w:rPr>
    </w:lvl>
    <w:lvl w:ilvl="1" w:tplc="095204FC">
      <w:start w:val="1"/>
      <w:numFmt w:val="bullet"/>
      <w:lvlText w:val="o"/>
      <w:lvlJc w:val="left"/>
      <w:pPr>
        <w:ind w:left="1440" w:hanging="360"/>
      </w:pPr>
      <w:rPr>
        <w:rFonts w:hint="default" w:ascii="Courier New" w:hAnsi="Courier New"/>
      </w:rPr>
    </w:lvl>
    <w:lvl w:ilvl="2" w:tplc="864820CC">
      <w:start w:val="1"/>
      <w:numFmt w:val="bullet"/>
      <w:lvlText w:val=""/>
      <w:lvlJc w:val="left"/>
      <w:pPr>
        <w:ind w:left="2160" w:hanging="360"/>
      </w:pPr>
      <w:rPr>
        <w:rFonts w:hint="default" w:ascii="Wingdings" w:hAnsi="Wingdings"/>
      </w:rPr>
    </w:lvl>
    <w:lvl w:ilvl="3" w:tplc="BC70A9F6">
      <w:start w:val="1"/>
      <w:numFmt w:val="bullet"/>
      <w:lvlText w:val=""/>
      <w:lvlJc w:val="left"/>
      <w:pPr>
        <w:ind w:left="2880" w:hanging="360"/>
      </w:pPr>
      <w:rPr>
        <w:rFonts w:hint="default" w:ascii="Symbol" w:hAnsi="Symbol"/>
      </w:rPr>
    </w:lvl>
    <w:lvl w:ilvl="4" w:tplc="C6703284">
      <w:start w:val="1"/>
      <w:numFmt w:val="bullet"/>
      <w:lvlText w:val="o"/>
      <w:lvlJc w:val="left"/>
      <w:pPr>
        <w:ind w:left="3600" w:hanging="360"/>
      </w:pPr>
      <w:rPr>
        <w:rFonts w:hint="default" w:ascii="Courier New" w:hAnsi="Courier New"/>
      </w:rPr>
    </w:lvl>
    <w:lvl w:ilvl="5" w:tplc="6A1C1026">
      <w:start w:val="1"/>
      <w:numFmt w:val="bullet"/>
      <w:lvlText w:val=""/>
      <w:lvlJc w:val="left"/>
      <w:pPr>
        <w:ind w:left="4320" w:hanging="360"/>
      </w:pPr>
      <w:rPr>
        <w:rFonts w:hint="default" w:ascii="Wingdings" w:hAnsi="Wingdings"/>
      </w:rPr>
    </w:lvl>
    <w:lvl w:ilvl="6" w:tplc="DBFC12CE">
      <w:start w:val="1"/>
      <w:numFmt w:val="bullet"/>
      <w:lvlText w:val=""/>
      <w:lvlJc w:val="left"/>
      <w:pPr>
        <w:ind w:left="5040" w:hanging="360"/>
      </w:pPr>
      <w:rPr>
        <w:rFonts w:hint="default" w:ascii="Symbol" w:hAnsi="Symbol"/>
      </w:rPr>
    </w:lvl>
    <w:lvl w:ilvl="7" w:tplc="CD9ECAB4">
      <w:start w:val="1"/>
      <w:numFmt w:val="bullet"/>
      <w:lvlText w:val="o"/>
      <w:lvlJc w:val="left"/>
      <w:pPr>
        <w:ind w:left="5760" w:hanging="360"/>
      </w:pPr>
      <w:rPr>
        <w:rFonts w:hint="default" w:ascii="Courier New" w:hAnsi="Courier New"/>
      </w:rPr>
    </w:lvl>
    <w:lvl w:ilvl="8" w:tplc="CFC2EA98">
      <w:start w:val="1"/>
      <w:numFmt w:val="bullet"/>
      <w:lvlText w:val=""/>
      <w:lvlJc w:val="left"/>
      <w:pPr>
        <w:ind w:left="6480" w:hanging="360"/>
      </w:pPr>
      <w:rPr>
        <w:rFonts w:hint="default" w:ascii="Wingdings" w:hAnsi="Wingdings"/>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hint="default" w:cs="Times New Roman"/>
      </w:rPr>
    </w:lvl>
    <w:lvl w:ilvl="1" w:tplc="5520320A">
      <w:start w:val="1"/>
      <w:numFmt w:val="bullet"/>
      <w:lvlText w:val=""/>
      <w:lvlJc w:val="left"/>
      <w:pPr>
        <w:tabs>
          <w:tab w:val="num" w:pos="1440"/>
        </w:tabs>
        <w:ind w:left="1440" w:hanging="360"/>
      </w:pPr>
      <w:rPr>
        <w:rFonts w:hint="default" w:ascii="Symbol" w:hAnsi="Symbol"/>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hint="default" w:cs="Times New Roman"/>
        <w:b w:val="0"/>
      </w:rPr>
    </w:lvl>
    <w:lvl w:ilvl="1" w:tplc="4D18E3A0">
      <w:start w:val="1"/>
      <w:numFmt w:val="bullet"/>
      <w:lvlText w:val="»"/>
      <w:lvlJc w:val="left"/>
      <w:pPr>
        <w:tabs>
          <w:tab w:val="num" w:pos="720"/>
        </w:tabs>
        <w:ind w:left="720" w:hanging="363"/>
      </w:pPr>
      <w:rPr>
        <w:rFonts w:hint="default" w:ascii="Arial" w:hAnsi="Arial"/>
        <w:b w:val="0"/>
      </w:rPr>
    </w:lvl>
    <w:lvl w:ilvl="2" w:tplc="A6B4D320">
      <w:start w:val="1"/>
      <w:numFmt w:val="decimal"/>
      <w:lvlText w:val="%3."/>
      <w:lvlJc w:val="left"/>
      <w:pPr>
        <w:tabs>
          <w:tab w:val="num" w:pos="2340"/>
        </w:tabs>
        <w:ind w:left="2340" w:hanging="360"/>
      </w:pPr>
      <w:rPr>
        <w:rFonts w:hint="default"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hint="default" w:ascii="Arial" w:hAnsi="Aria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ABC181E"/>
    <w:multiLevelType w:val="hybridMultilevel"/>
    <w:tmpl w:val="C302B98E"/>
    <w:lvl w:ilvl="0" w:tplc="29E478A4">
      <w:start w:val="1"/>
      <w:numFmt w:val="bullet"/>
      <w:lvlText w:val="»"/>
      <w:lvlJc w:val="left"/>
      <w:pPr>
        <w:tabs>
          <w:tab w:val="num" w:pos="720"/>
        </w:tabs>
        <w:ind w:left="720" w:hanging="363"/>
      </w:pPr>
      <w:rPr>
        <w:rFonts w:hint="default" w:ascii="Arial" w:hAnsi="Arial"/>
      </w:rPr>
    </w:lvl>
    <w:lvl w:ilvl="1" w:tplc="04060003" w:tentative="1">
      <w:start w:val="1"/>
      <w:numFmt w:val="bullet"/>
      <w:lvlText w:val="o"/>
      <w:lvlJc w:val="left"/>
      <w:pPr>
        <w:tabs>
          <w:tab w:val="num" w:pos="1440"/>
        </w:tabs>
        <w:ind w:left="1440" w:hanging="360"/>
      </w:pPr>
      <w:rPr>
        <w:rFonts w:hint="default" w:ascii="Courier New" w:hAnsi="Courier New"/>
      </w:rPr>
    </w:lvl>
    <w:lvl w:ilvl="2" w:tplc="04060005" w:tentative="1">
      <w:start w:val="1"/>
      <w:numFmt w:val="bullet"/>
      <w:lvlText w:val=""/>
      <w:lvlJc w:val="left"/>
      <w:pPr>
        <w:tabs>
          <w:tab w:val="num" w:pos="2160"/>
        </w:tabs>
        <w:ind w:left="2160" w:hanging="360"/>
      </w:pPr>
      <w:rPr>
        <w:rFonts w:hint="default" w:ascii="Wingdings" w:hAnsi="Wingdings"/>
      </w:rPr>
    </w:lvl>
    <w:lvl w:ilvl="3" w:tplc="04060001" w:tentative="1">
      <w:start w:val="1"/>
      <w:numFmt w:val="bullet"/>
      <w:lvlText w:val=""/>
      <w:lvlJc w:val="left"/>
      <w:pPr>
        <w:tabs>
          <w:tab w:val="num" w:pos="2880"/>
        </w:tabs>
        <w:ind w:left="2880" w:hanging="360"/>
      </w:pPr>
      <w:rPr>
        <w:rFonts w:hint="default" w:ascii="Symbol" w:hAnsi="Symbol"/>
      </w:rPr>
    </w:lvl>
    <w:lvl w:ilvl="4" w:tplc="04060003" w:tentative="1">
      <w:start w:val="1"/>
      <w:numFmt w:val="bullet"/>
      <w:lvlText w:val="o"/>
      <w:lvlJc w:val="left"/>
      <w:pPr>
        <w:tabs>
          <w:tab w:val="num" w:pos="3600"/>
        </w:tabs>
        <w:ind w:left="3600" w:hanging="360"/>
      </w:pPr>
      <w:rPr>
        <w:rFonts w:hint="default" w:ascii="Courier New" w:hAnsi="Courier New"/>
      </w:rPr>
    </w:lvl>
    <w:lvl w:ilvl="5" w:tplc="04060005" w:tentative="1">
      <w:start w:val="1"/>
      <w:numFmt w:val="bullet"/>
      <w:lvlText w:val=""/>
      <w:lvlJc w:val="left"/>
      <w:pPr>
        <w:tabs>
          <w:tab w:val="num" w:pos="4320"/>
        </w:tabs>
        <w:ind w:left="4320" w:hanging="360"/>
      </w:pPr>
      <w:rPr>
        <w:rFonts w:hint="default" w:ascii="Wingdings" w:hAnsi="Wingdings"/>
      </w:rPr>
    </w:lvl>
    <w:lvl w:ilvl="6" w:tplc="04060001" w:tentative="1">
      <w:start w:val="1"/>
      <w:numFmt w:val="bullet"/>
      <w:lvlText w:val=""/>
      <w:lvlJc w:val="left"/>
      <w:pPr>
        <w:tabs>
          <w:tab w:val="num" w:pos="5040"/>
        </w:tabs>
        <w:ind w:left="5040" w:hanging="360"/>
      </w:pPr>
      <w:rPr>
        <w:rFonts w:hint="default" w:ascii="Symbol" w:hAnsi="Symbol"/>
      </w:rPr>
    </w:lvl>
    <w:lvl w:ilvl="7" w:tplc="04060003" w:tentative="1">
      <w:start w:val="1"/>
      <w:numFmt w:val="bullet"/>
      <w:lvlText w:val="o"/>
      <w:lvlJc w:val="left"/>
      <w:pPr>
        <w:tabs>
          <w:tab w:val="num" w:pos="5760"/>
        </w:tabs>
        <w:ind w:left="5760" w:hanging="360"/>
      </w:pPr>
      <w:rPr>
        <w:rFonts w:hint="default" w:ascii="Courier New" w:hAnsi="Courier New"/>
      </w:rPr>
    </w:lvl>
    <w:lvl w:ilvl="8" w:tplc="04060005" w:tentative="1">
      <w:start w:val="1"/>
      <w:numFmt w:val="bullet"/>
      <w:lvlText w:val=""/>
      <w:lvlJc w:val="left"/>
      <w:pPr>
        <w:tabs>
          <w:tab w:val="num" w:pos="6480"/>
        </w:tabs>
        <w:ind w:left="6480" w:hanging="360"/>
      </w:pPr>
      <w:rPr>
        <w:rFonts w:hint="default" w:ascii="Wingdings" w:hAnsi="Wingdings"/>
      </w:rPr>
    </w:lvl>
  </w:abstractNum>
  <w:abstractNum w:abstractNumId="44" w15:restartNumberingAfterBreak="0">
    <w:nsid w:val="5B8A7EF4"/>
    <w:multiLevelType w:val="hybridMultilevel"/>
    <w:tmpl w:val="6C8CBB7E"/>
    <w:lvl w:ilvl="0" w:tplc="69E87C38">
      <w:start w:val="1"/>
      <w:numFmt w:val="decimal"/>
      <w:lvlText w:val="%1."/>
      <w:lvlJc w:val="left"/>
      <w:pPr>
        <w:ind w:left="1800" w:hanging="360"/>
      </w:pPr>
      <w:rPr>
        <w:rFonts w:hint="default" w:ascii="Arial" w:hAnsi="Arial" w:cs="Arial"/>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602370E2"/>
    <w:multiLevelType w:val="hybridMultilevel"/>
    <w:tmpl w:val="A29E27EC"/>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46"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23600DE"/>
    <w:multiLevelType w:val="hybridMultilevel"/>
    <w:tmpl w:val="0C1C0A3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8"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7F14E92"/>
    <w:multiLevelType w:val="hybridMultilevel"/>
    <w:tmpl w:val="123CDF8A"/>
    <w:lvl w:ilvl="0" w:tplc="29E478A4">
      <w:start w:val="1"/>
      <w:numFmt w:val="bullet"/>
      <w:lvlText w:val="»"/>
      <w:lvlJc w:val="left"/>
      <w:pPr>
        <w:tabs>
          <w:tab w:val="num" w:pos="720"/>
        </w:tabs>
        <w:ind w:left="720" w:hanging="363"/>
      </w:pPr>
      <w:rPr>
        <w:rFonts w:hint="default" w:ascii="Arial" w:hAnsi="Arial"/>
      </w:rPr>
    </w:lvl>
    <w:lvl w:ilvl="1" w:tplc="04060003">
      <w:start w:val="1"/>
      <w:numFmt w:val="bullet"/>
      <w:lvlText w:val="o"/>
      <w:lvlJc w:val="left"/>
      <w:pPr>
        <w:tabs>
          <w:tab w:val="num" w:pos="1440"/>
        </w:tabs>
        <w:ind w:left="1440" w:hanging="360"/>
      </w:pPr>
      <w:rPr>
        <w:rFonts w:hint="default" w:ascii="Courier New" w:hAnsi="Courier New"/>
      </w:rPr>
    </w:lvl>
    <w:lvl w:ilvl="2" w:tplc="04060005" w:tentative="1">
      <w:start w:val="1"/>
      <w:numFmt w:val="bullet"/>
      <w:lvlText w:val=""/>
      <w:lvlJc w:val="left"/>
      <w:pPr>
        <w:tabs>
          <w:tab w:val="num" w:pos="2160"/>
        </w:tabs>
        <w:ind w:left="2160" w:hanging="360"/>
      </w:pPr>
      <w:rPr>
        <w:rFonts w:hint="default" w:ascii="Wingdings" w:hAnsi="Wingdings"/>
      </w:rPr>
    </w:lvl>
    <w:lvl w:ilvl="3" w:tplc="04060001" w:tentative="1">
      <w:start w:val="1"/>
      <w:numFmt w:val="bullet"/>
      <w:lvlText w:val=""/>
      <w:lvlJc w:val="left"/>
      <w:pPr>
        <w:tabs>
          <w:tab w:val="num" w:pos="2880"/>
        </w:tabs>
        <w:ind w:left="2880" w:hanging="360"/>
      </w:pPr>
      <w:rPr>
        <w:rFonts w:hint="default" w:ascii="Symbol" w:hAnsi="Symbol"/>
      </w:rPr>
    </w:lvl>
    <w:lvl w:ilvl="4" w:tplc="04060003" w:tentative="1">
      <w:start w:val="1"/>
      <w:numFmt w:val="bullet"/>
      <w:lvlText w:val="o"/>
      <w:lvlJc w:val="left"/>
      <w:pPr>
        <w:tabs>
          <w:tab w:val="num" w:pos="3600"/>
        </w:tabs>
        <w:ind w:left="3600" w:hanging="360"/>
      </w:pPr>
      <w:rPr>
        <w:rFonts w:hint="default" w:ascii="Courier New" w:hAnsi="Courier New"/>
      </w:rPr>
    </w:lvl>
    <w:lvl w:ilvl="5" w:tplc="04060005" w:tentative="1">
      <w:start w:val="1"/>
      <w:numFmt w:val="bullet"/>
      <w:lvlText w:val=""/>
      <w:lvlJc w:val="left"/>
      <w:pPr>
        <w:tabs>
          <w:tab w:val="num" w:pos="4320"/>
        </w:tabs>
        <w:ind w:left="4320" w:hanging="360"/>
      </w:pPr>
      <w:rPr>
        <w:rFonts w:hint="default" w:ascii="Wingdings" w:hAnsi="Wingdings"/>
      </w:rPr>
    </w:lvl>
    <w:lvl w:ilvl="6" w:tplc="04060001" w:tentative="1">
      <w:start w:val="1"/>
      <w:numFmt w:val="bullet"/>
      <w:lvlText w:val=""/>
      <w:lvlJc w:val="left"/>
      <w:pPr>
        <w:tabs>
          <w:tab w:val="num" w:pos="5040"/>
        </w:tabs>
        <w:ind w:left="5040" w:hanging="360"/>
      </w:pPr>
      <w:rPr>
        <w:rFonts w:hint="default" w:ascii="Symbol" w:hAnsi="Symbol"/>
      </w:rPr>
    </w:lvl>
    <w:lvl w:ilvl="7" w:tplc="04060003" w:tentative="1">
      <w:start w:val="1"/>
      <w:numFmt w:val="bullet"/>
      <w:lvlText w:val="o"/>
      <w:lvlJc w:val="left"/>
      <w:pPr>
        <w:tabs>
          <w:tab w:val="num" w:pos="5760"/>
        </w:tabs>
        <w:ind w:left="5760" w:hanging="360"/>
      </w:pPr>
      <w:rPr>
        <w:rFonts w:hint="default" w:ascii="Courier New" w:hAnsi="Courier New"/>
      </w:rPr>
    </w:lvl>
    <w:lvl w:ilvl="8" w:tplc="04060005" w:tentative="1">
      <w:start w:val="1"/>
      <w:numFmt w:val="bullet"/>
      <w:lvlText w:val=""/>
      <w:lvlJc w:val="left"/>
      <w:pPr>
        <w:tabs>
          <w:tab w:val="num" w:pos="6480"/>
        </w:tabs>
        <w:ind w:left="6480" w:hanging="360"/>
      </w:pPr>
      <w:rPr>
        <w:rFonts w:hint="default" w:ascii="Wingdings" w:hAnsi="Wingdings"/>
      </w:rPr>
    </w:lvl>
  </w:abstractNum>
  <w:abstractNum w:abstractNumId="50" w15:restartNumberingAfterBreak="0">
    <w:nsid w:val="68F84C1C"/>
    <w:multiLevelType w:val="hybridMultilevel"/>
    <w:tmpl w:val="47305C34"/>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51"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F0E4D1E"/>
    <w:multiLevelType w:val="hybridMultilevel"/>
    <w:tmpl w:val="5E623C86"/>
    <w:lvl w:ilvl="0" w:tplc="426453B6">
      <w:start w:val="1"/>
      <w:numFmt w:val="bullet"/>
      <w:lvlText w:val=""/>
      <w:lvlJc w:val="left"/>
      <w:pPr>
        <w:ind w:left="720" w:hanging="360"/>
      </w:pPr>
      <w:rPr>
        <w:rFonts w:hint="default" w:ascii="Symbol" w:hAnsi="Symbol"/>
      </w:rPr>
    </w:lvl>
    <w:lvl w:ilvl="1" w:tplc="EDE27A34">
      <w:start w:val="1"/>
      <w:numFmt w:val="bullet"/>
      <w:lvlText w:val="o"/>
      <w:lvlJc w:val="left"/>
      <w:pPr>
        <w:ind w:left="1440" w:hanging="360"/>
      </w:pPr>
      <w:rPr>
        <w:rFonts w:hint="default" w:ascii="Courier New" w:hAnsi="Courier New"/>
      </w:rPr>
    </w:lvl>
    <w:lvl w:ilvl="2" w:tplc="A308153C">
      <w:start w:val="1"/>
      <w:numFmt w:val="bullet"/>
      <w:lvlText w:val=""/>
      <w:lvlJc w:val="left"/>
      <w:pPr>
        <w:ind w:left="2160" w:hanging="360"/>
      </w:pPr>
      <w:rPr>
        <w:rFonts w:hint="default" w:ascii="Wingdings" w:hAnsi="Wingdings"/>
      </w:rPr>
    </w:lvl>
    <w:lvl w:ilvl="3" w:tplc="E0B0626E">
      <w:start w:val="1"/>
      <w:numFmt w:val="bullet"/>
      <w:lvlText w:val=""/>
      <w:lvlJc w:val="left"/>
      <w:pPr>
        <w:ind w:left="2880" w:hanging="360"/>
      </w:pPr>
      <w:rPr>
        <w:rFonts w:hint="default" w:ascii="Symbol" w:hAnsi="Symbol"/>
      </w:rPr>
    </w:lvl>
    <w:lvl w:ilvl="4" w:tplc="6A908D0E">
      <w:start w:val="1"/>
      <w:numFmt w:val="bullet"/>
      <w:lvlText w:val="o"/>
      <w:lvlJc w:val="left"/>
      <w:pPr>
        <w:ind w:left="3600" w:hanging="360"/>
      </w:pPr>
      <w:rPr>
        <w:rFonts w:hint="default" w:ascii="Courier New" w:hAnsi="Courier New"/>
      </w:rPr>
    </w:lvl>
    <w:lvl w:ilvl="5" w:tplc="F182B01E">
      <w:start w:val="1"/>
      <w:numFmt w:val="bullet"/>
      <w:lvlText w:val=""/>
      <w:lvlJc w:val="left"/>
      <w:pPr>
        <w:ind w:left="4320" w:hanging="360"/>
      </w:pPr>
      <w:rPr>
        <w:rFonts w:hint="default" w:ascii="Wingdings" w:hAnsi="Wingdings"/>
      </w:rPr>
    </w:lvl>
    <w:lvl w:ilvl="6" w:tplc="FE00E4BA">
      <w:start w:val="1"/>
      <w:numFmt w:val="bullet"/>
      <w:lvlText w:val=""/>
      <w:lvlJc w:val="left"/>
      <w:pPr>
        <w:ind w:left="5040" w:hanging="360"/>
      </w:pPr>
      <w:rPr>
        <w:rFonts w:hint="default" w:ascii="Symbol" w:hAnsi="Symbol"/>
      </w:rPr>
    </w:lvl>
    <w:lvl w:ilvl="7" w:tplc="6DAA819E">
      <w:start w:val="1"/>
      <w:numFmt w:val="bullet"/>
      <w:lvlText w:val="o"/>
      <w:lvlJc w:val="left"/>
      <w:pPr>
        <w:ind w:left="5760" w:hanging="360"/>
      </w:pPr>
      <w:rPr>
        <w:rFonts w:hint="default" w:ascii="Courier New" w:hAnsi="Courier New"/>
      </w:rPr>
    </w:lvl>
    <w:lvl w:ilvl="8" w:tplc="18606676">
      <w:start w:val="1"/>
      <w:numFmt w:val="bullet"/>
      <w:lvlText w:val=""/>
      <w:lvlJc w:val="left"/>
      <w:pPr>
        <w:ind w:left="6480" w:hanging="360"/>
      </w:pPr>
      <w:rPr>
        <w:rFonts w:hint="default" w:ascii="Wingdings" w:hAnsi="Wingdings"/>
      </w:rPr>
    </w:lvl>
  </w:abstractNum>
  <w:abstractNum w:abstractNumId="53" w15:restartNumberingAfterBreak="0">
    <w:nsid w:val="73B2362E"/>
    <w:multiLevelType w:val="hybridMultilevel"/>
    <w:tmpl w:val="19C26B3C"/>
    <w:lvl w:ilvl="0" w:tplc="04090001">
      <w:start w:val="1"/>
      <w:numFmt w:val="bullet"/>
      <w:lvlText w:val=""/>
      <w:lvlJc w:val="left"/>
      <w:pPr>
        <w:ind w:left="720" w:hanging="360"/>
      </w:pPr>
      <w:rPr>
        <w:rFonts w:hint="default" w:ascii="Symbol" w:hAnsi="Symbol"/>
      </w:rPr>
    </w:lvl>
    <w:lvl w:ilvl="1" w:tplc="4802EE32">
      <w:numFmt w:val="bullet"/>
      <w:lvlText w:val="•"/>
      <w:lvlJc w:val="left"/>
      <w:pPr>
        <w:ind w:left="1440" w:hanging="360"/>
      </w:pPr>
      <w:rPr>
        <w:rFonts w:hint="default" w:ascii="Arial" w:hAnsi="Arial" w:eastAsia="Times New Roman" w:cs="Arial"/>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54"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03912077">
    <w:abstractNumId w:val="1"/>
  </w:num>
  <w:num w:numId="2" w16cid:durableId="1049106375">
    <w:abstractNumId w:val="1"/>
  </w:num>
  <w:num w:numId="3" w16cid:durableId="361591318">
    <w:abstractNumId w:val="1"/>
  </w:num>
  <w:num w:numId="4" w16cid:durableId="1213925113">
    <w:abstractNumId w:val="1"/>
  </w:num>
  <w:num w:numId="5" w16cid:durableId="524825163">
    <w:abstractNumId w:val="1"/>
  </w:num>
  <w:num w:numId="6" w16cid:durableId="1736008310">
    <w:abstractNumId w:val="1"/>
  </w:num>
  <w:num w:numId="7" w16cid:durableId="1711028619">
    <w:abstractNumId w:val="1"/>
  </w:num>
  <w:num w:numId="8" w16cid:durableId="2021272061">
    <w:abstractNumId w:val="1"/>
  </w:num>
  <w:num w:numId="9" w16cid:durableId="307630219">
    <w:abstractNumId w:val="1"/>
  </w:num>
  <w:num w:numId="10" w16cid:durableId="737438534">
    <w:abstractNumId w:val="55"/>
  </w:num>
  <w:num w:numId="11" w16cid:durableId="2042977807">
    <w:abstractNumId w:val="48"/>
  </w:num>
  <w:num w:numId="12" w16cid:durableId="1651862462">
    <w:abstractNumId w:val="12"/>
  </w:num>
  <w:num w:numId="13" w16cid:durableId="1442917710">
    <w:abstractNumId w:val="44"/>
  </w:num>
  <w:num w:numId="14" w16cid:durableId="1522427570">
    <w:abstractNumId w:val="36"/>
  </w:num>
  <w:num w:numId="15" w16cid:durableId="1348093221">
    <w:abstractNumId w:val="33"/>
  </w:num>
  <w:num w:numId="16" w16cid:durableId="1479879736">
    <w:abstractNumId w:val="51"/>
  </w:num>
  <w:num w:numId="17" w16cid:durableId="2062749443">
    <w:abstractNumId w:val="4"/>
  </w:num>
  <w:num w:numId="18" w16cid:durableId="1560478347">
    <w:abstractNumId w:val="10"/>
  </w:num>
  <w:num w:numId="19" w16cid:durableId="123081159">
    <w:abstractNumId w:val="16"/>
  </w:num>
  <w:num w:numId="20" w16cid:durableId="1088770069">
    <w:abstractNumId w:val="7"/>
  </w:num>
  <w:num w:numId="21" w16cid:durableId="1553422647">
    <w:abstractNumId w:val="42"/>
  </w:num>
  <w:num w:numId="22" w16cid:durableId="1015577948">
    <w:abstractNumId w:val="32"/>
  </w:num>
  <w:num w:numId="23" w16cid:durableId="1002053000">
    <w:abstractNumId w:val="41"/>
  </w:num>
  <w:num w:numId="24" w16cid:durableId="484049094">
    <w:abstractNumId w:val="28"/>
  </w:num>
  <w:num w:numId="25" w16cid:durableId="117996222">
    <w:abstractNumId w:val="14"/>
  </w:num>
  <w:num w:numId="26" w16cid:durableId="300112479">
    <w:abstractNumId w:val="40"/>
  </w:num>
  <w:num w:numId="27" w16cid:durableId="422267802">
    <w:abstractNumId w:val="43"/>
  </w:num>
  <w:num w:numId="28" w16cid:durableId="371805845">
    <w:abstractNumId w:val="17"/>
  </w:num>
  <w:num w:numId="29" w16cid:durableId="2081248019">
    <w:abstractNumId w:val="49"/>
  </w:num>
  <w:num w:numId="30" w16cid:durableId="1764304147">
    <w:abstractNumId w:val="9"/>
  </w:num>
  <w:num w:numId="31" w16cid:durableId="102464777">
    <w:abstractNumId w:val="39"/>
  </w:num>
  <w:num w:numId="32" w16cid:durableId="1307584801">
    <w:abstractNumId w:val="46"/>
  </w:num>
  <w:num w:numId="33" w16cid:durableId="398749745">
    <w:abstractNumId w:val="0"/>
  </w:num>
  <w:num w:numId="34" w16cid:durableId="1524126978">
    <w:abstractNumId w:val="38"/>
  </w:num>
  <w:num w:numId="35" w16cid:durableId="1505394224">
    <w:abstractNumId w:val="37"/>
  </w:num>
  <w:num w:numId="36" w16cid:durableId="1615556357">
    <w:abstractNumId w:val="21"/>
  </w:num>
  <w:num w:numId="37" w16cid:durableId="1738435547">
    <w:abstractNumId w:val="27"/>
  </w:num>
  <w:num w:numId="38" w16cid:durableId="745616720">
    <w:abstractNumId w:val="54"/>
  </w:num>
  <w:num w:numId="39" w16cid:durableId="95637931">
    <w:abstractNumId w:val="2"/>
  </w:num>
  <w:num w:numId="40" w16cid:durableId="891574786">
    <w:abstractNumId w:val="5"/>
  </w:num>
  <w:num w:numId="41" w16cid:durableId="1590121683">
    <w:abstractNumId w:val="31"/>
  </w:num>
  <w:num w:numId="42" w16cid:durableId="1989897593">
    <w:abstractNumId w:val="25"/>
  </w:num>
  <w:num w:numId="43" w16cid:durableId="1605265894">
    <w:abstractNumId w:val="24"/>
  </w:num>
  <w:num w:numId="44" w16cid:durableId="1399934690">
    <w:abstractNumId w:val="23"/>
  </w:num>
  <w:num w:numId="45" w16cid:durableId="1917783304">
    <w:abstractNumId w:val="52"/>
  </w:num>
  <w:num w:numId="46" w16cid:durableId="1418212192">
    <w:abstractNumId w:val="34"/>
  </w:num>
  <w:num w:numId="47" w16cid:durableId="544101488">
    <w:abstractNumId w:val="45"/>
  </w:num>
  <w:num w:numId="48" w16cid:durableId="1548570757">
    <w:abstractNumId w:val="20"/>
  </w:num>
  <w:num w:numId="49" w16cid:durableId="895897900">
    <w:abstractNumId w:val="13"/>
  </w:num>
  <w:num w:numId="50" w16cid:durableId="837185511">
    <w:abstractNumId w:val="3"/>
  </w:num>
  <w:num w:numId="51" w16cid:durableId="1028260498">
    <w:abstractNumId w:val="53"/>
  </w:num>
  <w:num w:numId="52" w16cid:durableId="475529455">
    <w:abstractNumId w:val="30"/>
  </w:num>
  <w:num w:numId="53" w16cid:durableId="30964145">
    <w:abstractNumId w:val="22"/>
  </w:num>
  <w:num w:numId="54" w16cid:durableId="539441932">
    <w:abstractNumId w:val="50"/>
  </w:num>
  <w:num w:numId="55" w16cid:durableId="1751736152">
    <w:abstractNumId w:val="15"/>
  </w:num>
  <w:num w:numId="56" w16cid:durableId="578633745">
    <w:abstractNumId w:val="29"/>
  </w:num>
  <w:num w:numId="57" w16cid:durableId="2102752581">
    <w:abstractNumId w:val="11"/>
  </w:num>
  <w:num w:numId="58" w16cid:durableId="1442530593">
    <w:abstractNumId w:val="47"/>
  </w:num>
  <w:num w:numId="59" w16cid:durableId="1624531456">
    <w:abstractNumId w:val="19"/>
  </w:num>
  <w:num w:numId="60" w16cid:durableId="2082099674">
    <w:abstractNumId w:val="18"/>
  </w:num>
  <w:num w:numId="61" w16cid:durableId="462043215">
    <w:abstractNumId w:val="6"/>
  </w:num>
  <w:num w:numId="62" w16cid:durableId="1482573661">
    <w:abstractNumId w:val="26"/>
  </w:num>
  <w:num w:numId="63" w16cid:durableId="906112985">
    <w:abstractNumId w:val="8"/>
  </w:num>
  <w:num w:numId="64" w16cid:durableId="1719549842">
    <w:abstractNumId w:val="35"/>
  </w:num>
  <w:num w:numId="65" w16cid:durableId="1656373605">
    <w:abstractNumId w:val="1"/>
  </w:num>
  <w:numIdMacAtCleanup w:val="6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9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04874"/>
    <w:rsid w:val="00011822"/>
    <w:rsid w:val="00012AED"/>
    <w:rsid w:val="000146D4"/>
    <w:rsid w:val="000174D0"/>
    <w:rsid w:val="00020E2E"/>
    <w:rsid w:val="00027D1C"/>
    <w:rsid w:val="000329CC"/>
    <w:rsid w:val="0003513A"/>
    <w:rsid w:val="00040934"/>
    <w:rsid w:val="00042D64"/>
    <w:rsid w:val="0004586E"/>
    <w:rsid w:val="0005752D"/>
    <w:rsid w:val="00062CCA"/>
    <w:rsid w:val="00063625"/>
    <w:rsid w:val="00071FFE"/>
    <w:rsid w:val="00073BF3"/>
    <w:rsid w:val="00092310"/>
    <w:rsid w:val="000A25CD"/>
    <w:rsid w:val="000A72C8"/>
    <w:rsid w:val="000B438B"/>
    <w:rsid w:val="000C4FED"/>
    <w:rsid w:val="000C5C39"/>
    <w:rsid w:val="000C6F1E"/>
    <w:rsid w:val="000C6F2C"/>
    <w:rsid w:val="000E2F9D"/>
    <w:rsid w:val="000F079C"/>
    <w:rsid w:val="000F085B"/>
    <w:rsid w:val="000F270D"/>
    <w:rsid w:val="00106BA6"/>
    <w:rsid w:val="001073E2"/>
    <w:rsid w:val="00112CAD"/>
    <w:rsid w:val="001144F2"/>
    <w:rsid w:val="00120C7D"/>
    <w:rsid w:val="001379E4"/>
    <w:rsid w:val="00141F35"/>
    <w:rsid w:val="00142DFA"/>
    <w:rsid w:val="0015126B"/>
    <w:rsid w:val="00152DDE"/>
    <w:rsid w:val="00157129"/>
    <w:rsid w:val="0016125D"/>
    <w:rsid w:val="00161DBC"/>
    <w:rsid w:val="001658B8"/>
    <w:rsid w:val="00183D98"/>
    <w:rsid w:val="00191291"/>
    <w:rsid w:val="001920A7"/>
    <w:rsid w:val="00194F61"/>
    <w:rsid w:val="001A106D"/>
    <w:rsid w:val="001A1F31"/>
    <w:rsid w:val="001A60CD"/>
    <w:rsid w:val="001B706D"/>
    <w:rsid w:val="001C6C3E"/>
    <w:rsid w:val="001C74AB"/>
    <w:rsid w:val="001D2E0C"/>
    <w:rsid w:val="001D4B96"/>
    <w:rsid w:val="001D610B"/>
    <w:rsid w:val="001E7301"/>
    <w:rsid w:val="001F5B0C"/>
    <w:rsid w:val="001F746A"/>
    <w:rsid w:val="0020161B"/>
    <w:rsid w:val="002027F1"/>
    <w:rsid w:val="002066AC"/>
    <w:rsid w:val="00207299"/>
    <w:rsid w:val="00225753"/>
    <w:rsid w:val="00227923"/>
    <w:rsid w:val="002360FC"/>
    <w:rsid w:val="00236EAB"/>
    <w:rsid w:val="002435DF"/>
    <w:rsid w:val="002441CC"/>
    <w:rsid w:val="00245CE2"/>
    <w:rsid w:val="00246185"/>
    <w:rsid w:val="00250748"/>
    <w:rsid w:val="00250EB3"/>
    <w:rsid w:val="00254A52"/>
    <w:rsid w:val="002572B7"/>
    <w:rsid w:val="00267099"/>
    <w:rsid w:val="00280C6B"/>
    <w:rsid w:val="0028286A"/>
    <w:rsid w:val="002925FD"/>
    <w:rsid w:val="00292BE6"/>
    <w:rsid w:val="00295411"/>
    <w:rsid w:val="002A0C17"/>
    <w:rsid w:val="002B119F"/>
    <w:rsid w:val="002B1397"/>
    <w:rsid w:val="002B213C"/>
    <w:rsid w:val="002B39C4"/>
    <w:rsid w:val="002B6F85"/>
    <w:rsid w:val="002B7EE1"/>
    <w:rsid w:val="002C0189"/>
    <w:rsid w:val="002C3575"/>
    <w:rsid w:val="002D1A68"/>
    <w:rsid w:val="002D3109"/>
    <w:rsid w:val="002D62CD"/>
    <w:rsid w:val="002F746B"/>
    <w:rsid w:val="00303A12"/>
    <w:rsid w:val="003113D2"/>
    <w:rsid w:val="00316AD0"/>
    <w:rsid w:val="003212F3"/>
    <w:rsid w:val="0032141A"/>
    <w:rsid w:val="003266A9"/>
    <w:rsid w:val="003269A9"/>
    <w:rsid w:val="0033279A"/>
    <w:rsid w:val="00333358"/>
    <w:rsid w:val="00341083"/>
    <w:rsid w:val="00343F5C"/>
    <w:rsid w:val="003461DC"/>
    <w:rsid w:val="003512BC"/>
    <w:rsid w:val="0035614B"/>
    <w:rsid w:val="003666D9"/>
    <w:rsid w:val="00370E7A"/>
    <w:rsid w:val="003715CE"/>
    <w:rsid w:val="003716BA"/>
    <w:rsid w:val="003776E8"/>
    <w:rsid w:val="00387CC4"/>
    <w:rsid w:val="003937DF"/>
    <w:rsid w:val="003962AC"/>
    <w:rsid w:val="003A502F"/>
    <w:rsid w:val="003A51DE"/>
    <w:rsid w:val="003A5A4D"/>
    <w:rsid w:val="003A6293"/>
    <w:rsid w:val="003A6AD3"/>
    <w:rsid w:val="003B2A29"/>
    <w:rsid w:val="003B51DD"/>
    <w:rsid w:val="003D13AE"/>
    <w:rsid w:val="003E4C66"/>
    <w:rsid w:val="003E690E"/>
    <w:rsid w:val="003F0DB2"/>
    <w:rsid w:val="0040208C"/>
    <w:rsid w:val="00403050"/>
    <w:rsid w:val="00403B1A"/>
    <w:rsid w:val="0040434C"/>
    <w:rsid w:val="0041369D"/>
    <w:rsid w:val="00427C74"/>
    <w:rsid w:val="0043614F"/>
    <w:rsid w:val="00436A6A"/>
    <w:rsid w:val="004412CB"/>
    <w:rsid w:val="00443A10"/>
    <w:rsid w:val="00447234"/>
    <w:rsid w:val="00450106"/>
    <w:rsid w:val="00461C7E"/>
    <w:rsid w:val="004622A7"/>
    <w:rsid w:val="00464381"/>
    <w:rsid w:val="00464613"/>
    <w:rsid w:val="00484D28"/>
    <w:rsid w:val="00485DE2"/>
    <w:rsid w:val="00493AD1"/>
    <w:rsid w:val="004970B2"/>
    <w:rsid w:val="00497E58"/>
    <w:rsid w:val="004A0ABA"/>
    <w:rsid w:val="004A1027"/>
    <w:rsid w:val="004B0DD6"/>
    <w:rsid w:val="004B1EE0"/>
    <w:rsid w:val="004B558C"/>
    <w:rsid w:val="004B5A37"/>
    <w:rsid w:val="004B6367"/>
    <w:rsid w:val="004C2ECB"/>
    <w:rsid w:val="004C3B30"/>
    <w:rsid w:val="004C59E0"/>
    <w:rsid w:val="004C5E5E"/>
    <w:rsid w:val="004C6667"/>
    <w:rsid w:val="004D1DE7"/>
    <w:rsid w:val="004D75ED"/>
    <w:rsid w:val="004E3825"/>
    <w:rsid w:val="004F21A3"/>
    <w:rsid w:val="004F2D60"/>
    <w:rsid w:val="00500D1E"/>
    <w:rsid w:val="00501F9B"/>
    <w:rsid w:val="005140F3"/>
    <w:rsid w:val="0053076C"/>
    <w:rsid w:val="00532220"/>
    <w:rsid w:val="00536E77"/>
    <w:rsid w:val="00537DF4"/>
    <w:rsid w:val="00545C60"/>
    <w:rsid w:val="00546722"/>
    <w:rsid w:val="005515FF"/>
    <w:rsid w:val="00551C65"/>
    <w:rsid w:val="005554A5"/>
    <w:rsid w:val="00563ED7"/>
    <w:rsid w:val="00565215"/>
    <w:rsid w:val="00573DDF"/>
    <w:rsid w:val="00580F4C"/>
    <w:rsid w:val="0058167B"/>
    <w:rsid w:val="00592C7C"/>
    <w:rsid w:val="005952AF"/>
    <w:rsid w:val="005A0D0B"/>
    <w:rsid w:val="005A46A1"/>
    <w:rsid w:val="005A4C62"/>
    <w:rsid w:val="005B1DAD"/>
    <w:rsid w:val="005B6439"/>
    <w:rsid w:val="005C3D9D"/>
    <w:rsid w:val="005D54EE"/>
    <w:rsid w:val="005E7DBA"/>
    <w:rsid w:val="005F2A18"/>
    <w:rsid w:val="005F76AD"/>
    <w:rsid w:val="006001BC"/>
    <w:rsid w:val="006071B3"/>
    <w:rsid w:val="00612532"/>
    <w:rsid w:val="006143C8"/>
    <w:rsid w:val="006164C5"/>
    <w:rsid w:val="00632F73"/>
    <w:rsid w:val="006417BE"/>
    <w:rsid w:val="006465FF"/>
    <w:rsid w:val="00650E14"/>
    <w:rsid w:val="00654A9A"/>
    <w:rsid w:val="00672D8A"/>
    <w:rsid w:val="00673B30"/>
    <w:rsid w:val="00682714"/>
    <w:rsid w:val="0068291E"/>
    <w:rsid w:val="00684792"/>
    <w:rsid w:val="006849DA"/>
    <w:rsid w:val="006961AB"/>
    <w:rsid w:val="006A201F"/>
    <w:rsid w:val="006A7370"/>
    <w:rsid w:val="006B0056"/>
    <w:rsid w:val="006B32D8"/>
    <w:rsid w:val="006B7B97"/>
    <w:rsid w:val="006C2196"/>
    <w:rsid w:val="006D297E"/>
    <w:rsid w:val="006D4077"/>
    <w:rsid w:val="006D614B"/>
    <w:rsid w:val="006E0E80"/>
    <w:rsid w:val="006E5DD6"/>
    <w:rsid w:val="006F1586"/>
    <w:rsid w:val="006F1A94"/>
    <w:rsid w:val="006F53B9"/>
    <w:rsid w:val="006F6872"/>
    <w:rsid w:val="00703F8C"/>
    <w:rsid w:val="007111BF"/>
    <w:rsid w:val="00713BB3"/>
    <w:rsid w:val="00724426"/>
    <w:rsid w:val="007313A0"/>
    <w:rsid w:val="0073359D"/>
    <w:rsid w:val="00742BF6"/>
    <w:rsid w:val="00743EB7"/>
    <w:rsid w:val="00753198"/>
    <w:rsid w:val="0075458B"/>
    <w:rsid w:val="0075768F"/>
    <w:rsid w:val="00760412"/>
    <w:rsid w:val="00762830"/>
    <w:rsid w:val="00765644"/>
    <w:rsid w:val="00766F9C"/>
    <w:rsid w:val="007720B9"/>
    <w:rsid w:val="00774D76"/>
    <w:rsid w:val="007B028D"/>
    <w:rsid w:val="007C56F7"/>
    <w:rsid w:val="007D003F"/>
    <w:rsid w:val="007D18E3"/>
    <w:rsid w:val="007D24C2"/>
    <w:rsid w:val="007D6ACF"/>
    <w:rsid w:val="007D722E"/>
    <w:rsid w:val="007D7C24"/>
    <w:rsid w:val="007E1505"/>
    <w:rsid w:val="007E17A7"/>
    <w:rsid w:val="007E643A"/>
    <w:rsid w:val="007F267C"/>
    <w:rsid w:val="007F3440"/>
    <w:rsid w:val="008066EC"/>
    <w:rsid w:val="00810012"/>
    <w:rsid w:val="00810712"/>
    <w:rsid w:val="008119CB"/>
    <w:rsid w:val="00813E4C"/>
    <w:rsid w:val="0081419D"/>
    <w:rsid w:val="008161F3"/>
    <w:rsid w:val="00820BFD"/>
    <w:rsid w:val="00820E2B"/>
    <w:rsid w:val="008330A3"/>
    <w:rsid w:val="00842D4B"/>
    <w:rsid w:val="00847903"/>
    <w:rsid w:val="00860A12"/>
    <w:rsid w:val="00860A84"/>
    <w:rsid w:val="00866263"/>
    <w:rsid w:val="00876341"/>
    <w:rsid w:val="00882178"/>
    <w:rsid w:val="008857D0"/>
    <w:rsid w:val="00886607"/>
    <w:rsid w:val="00895164"/>
    <w:rsid w:val="008A05ED"/>
    <w:rsid w:val="008A3057"/>
    <w:rsid w:val="008B0A94"/>
    <w:rsid w:val="008B6504"/>
    <w:rsid w:val="008C00B3"/>
    <w:rsid w:val="008C1D50"/>
    <w:rsid w:val="008C6EC9"/>
    <w:rsid w:val="008D4FE9"/>
    <w:rsid w:val="008E0737"/>
    <w:rsid w:val="008E0C54"/>
    <w:rsid w:val="008F3297"/>
    <w:rsid w:val="008F5CD1"/>
    <w:rsid w:val="0090110E"/>
    <w:rsid w:val="00901578"/>
    <w:rsid w:val="00901694"/>
    <w:rsid w:val="00904955"/>
    <w:rsid w:val="00905228"/>
    <w:rsid w:val="009073DB"/>
    <w:rsid w:val="0091501D"/>
    <w:rsid w:val="009162BA"/>
    <w:rsid w:val="009265DC"/>
    <w:rsid w:val="009300CE"/>
    <w:rsid w:val="009317B1"/>
    <w:rsid w:val="00934A60"/>
    <w:rsid w:val="00936F3B"/>
    <w:rsid w:val="00943DF0"/>
    <w:rsid w:val="009562C9"/>
    <w:rsid w:val="00957DEB"/>
    <w:rsid w:val="00965CB5"/>
    <w:rsid w:val="00972789"/>
    <w:rsid w:val="009739DD"/>
    <w:rsid w:val="00975A43"/>
    <w:rsid w:val="00984517"/>
    <w:rsid w:val="00986F61"/>
    <w:rsid w:val="00991A25"/>
    <w:rsid w:val="00992756"/>
    <w:rsid w:val="0099309D"/>
    <w:rsid w:val="00996636"/>
    <w:rsid w:val="00997D13"/>
    <w:rsid w:val="009A73CA"/>
    <w:rsid w:val="009A7972"/>
    <w:rsid w:val="009C43C2"/>
    <w:rsid w:val="009C71BB"/>
    <w:rsid w:val="009D07D7"/>
    <w:rsid w:val="009D3C93"/>
    <w:rsid w:val="009E13CB"/>
    <w:rsid w:val="009E30DD"/>
    <w:rsid w:val="009E6E94"/>
    <w:rsid w:val="009F0347"/>
    <w:rsid w:val="009F5C95"/>
    <w:rsid w:val="00A00F24"/>
    <w:rsid w:val="00A02D05"/>
    <w:rsid w:val="00A039A7"/>
    <w:rsid w:val="00A05165"/>
    <w:rsid w:val="00A10223"/>
    <w:rsid w:val="00A10C3A"/>
    <w:rsid w:val="00A17260"/>
    <w:rsid w:val="00A23250"/>
    <w:rsid w:val="00A27B16"/>
    <w:rsid w:val="00A30141"/>
    <w:rsid w:val="00A306D4"/>
    <w:rsid w:val="00A3096B"/>
    <w:rsid w:val="00A31046"/>
    <w:rsid w:val="00A31481"/>
    <w:rsid w:val="00A31B02"/>
    <w:rsid w:val="00A36131"/>
    <w:rsid w:val="00A374AB"/>
    <w:rsid w:val="00A41BE7"/>
    <w:rsid w:val="00A423AF"/>
    <w:rsid w:val="00A4614E"/>
    <w:rsid w:val="00A479B3"/>
    <w:rsid w:val="00A540D5"/>
    <w:rsid w:val="00A61936"/>
    <w:rsid w:val="00A63D23"/>
    <w:rsid w:val="00A648CF"/>
    <w:rsid w:val="00A715A4"/>
    <w:rsid w:val="00A72568"/>
    <w:rsid w:val="00A76DD8"/>
    <w:rsid w:val="00A84DED"/>
    <w:rsid w:val="00A90A62"/>
    <w:rsid w:val="00A921F8"/>
    <w:rsid w:val="00A9431A"/>
    <w:rsid w:val="00AB2BE9"/>
    <w:rsid w:val="00AC00A2"/>
    <w:rsid w:val="00AC0598"/>
    <w:rsid w:val="00AC479B"/>
    <w:rsid w:val="00AD2987"/>
    <w:rsid w:val="00AD7E27"/>
    <w:rsid w:val="00AE1A20"/>
    <w:rsid w:val="00AE3A02"/>
    <w:rsid w:val="00AE4B95"/>
    <w:rsid w:val="00AE6D63"/>
    <w:rsid w:val="00AF4B3F"/>
    <w:rsid w:val="00B03136"/>
    <w:rsid w:val="00B03C50"/>
    <w:rsid w:val="00B158C1"/>
    <w:rsid w:val="00B17B7A"/>
    <w:rsid w:val="00B20A29"/>
    <w:rsid w:val="00B235EA"/>
    <w:rsid w:val="00B24F64"/>
    <w:rsid w:val="00B36FEC"/>
    <w:rsid w:val="00B426C0"/>
    <w:rsid w:val="00B43917"/>
    <w:rsid w:val="00B54AEB"/>
    <w:rsid w:val="00B55E19"/>
    <w:rsid w:val="00B57C60"/>
    <w:rsid w:val="00B600E2"/>
    <w:rsid w:val="00B70298"/>
    <w:rsid w:val="00B773F5"/>
    <w:rsid w:val="00B77F40"/>
    <w:rsid w:val="00B81E8C"/>
    <w:rsid w:val="00B95D3D"/>
    <w:rsid w:val="00BA2DE8"/>
    <w:rsid w:val="00BB13D7"/>
    <w:rsid w:val="00BC02DF"/>
    <w:rsid w:val="00BC2066"/>
    <w:rsid w:val="00BC440A"/>
    <w:rsid w:val="00BC5E78"/>
    <w:rsid w:val="00BD19FC"/>
    <w:rsid w:val="00BD396F"/>
    <w:rsid w:val="00BF5014"/>
    <w:rsid w:val="00BF58E8"/>
    <w:rsid w:val="00BF7B4E"/>
    <w:rsid w:val="00C0DB8F"/>
    <w:rsid w:val="00C2006C"/>
    <w:rsid w:val="00C2149A"/>
    <w:rsid w:val="00C21A8B"/>
    <w:rsid w:val="00C30A91"/>
    <w:rsid w:val="00C327A9"/>
    <w:rsid w:val="00C35A1E"/>
    <w:rsid w:val="00C40D8A"/>
    <w:rsid w:val="00C52C53"/>
    <w:rsid w:val="00C56AFA"/>
    <w:rsid w:val="00C5723E"/>
    <w:rsid w:val="00C57712"/>
    <w:rsid w:val="00C6161B"/>
    <w:rsid w:val="00C70E7A"/>
    <w:rsid w:val="00C72B19"/>
    <w:rsid w:val="00C75577"/>
    <w:rsid w:val="00C9124D"/>
    <w:rsid w:val="00C91A31"/>
    <w:rsid w:val="00C97D59"/>
    <w:rsid w:val="00CA160C"/>
    <w:rsid w:val="00CB13DA"/>
    <w:rsid w:val="00CB25E7"/>
    <w:rsid w:val="00CB539B"/>
    <w:rsid w:val="00CC0054"/>
    <w:rsid w:val="00CC2FA6"/>
    <w:rsid w:val="00CC35AD"/>
    <w:rsid w:val="00CD09A2"/>
    <w:rsid w:val="00CE1264"/>
    <w:rsid w:val="00CE4A8F"/>
    <w:rsid w:val="00CF1E80"/>
    <w:rsid w:val="00CF38BE"/>
    <w:rsid w:val="00CF7A57"/>
    <w:rsid w:val="00D0074D"/>
    <w:rsid w:val="00D03AB2"/>
    <w:rsid w:val="00D061BB"/>
    <w:rsid w:val="00D06D86"/>
    <w:rsid w:val="00D076DC"/>
    <w:rsid w:val="00D07BE3"/>
    <w:rsid w:val="00D11016"/>
    <w:rsid w:val="00D20534"/>
    <w:rsid w:val="00D27CAE"/>
    <w:rsid w:val="00D34F59"/>
    <w:rsid w:val="00D36FD8"/>
    <w:rsid w:val="00D452A8"/>
    <w:rsid w:val="00D460CB"/>
    <w:rsid w:val="00D46B1E"/>
    <w:rsid w:val="00D50271"/>
    <w:rsid w:val="00D57C33"/>
    <w:rsid w:val="00D6009E"/>
    <w:rsid w:val="00D62EE5"/>
    <w:rsid w:val="00D668B8"/>
    <w:rsid w:val="00D73A18"/>
    <w:rsid w:val="00D84467"/>
    <w:rsid w:val="00D855F6"/>
    <w:rsid w:val="00D93916"/>
    <w:rsid w:val="00DA425A"/>
    <w:rsid w:val="00DB4E50"/>
    <w:rsid w:val="00DC3190"/>
    <w:rsid w:val="00DC3472"/>
    <w:rsid w:val="00DC5F24"/>
    <w:rsid w:val="00DD592B"/>
    <w:rsid w:val="00DD6088"/>
    <w:rsid w:val="00DD722A"/>
    <w:rsid w:val="00DE53D0"/>
    <w:rsid w:val="00DF0ABA"/>
    <w:rsid w:val="00DF0E45"/>
    <w:rsid w:val="00DF1EC3"/>
    <w:rsid w:val="00DF4B23"/>
    <w:rsid w:val="00DF59D7"/>
    <w:rsid w:val="00DF775D"/>
    <w:rsid w:val="00E01D08"/>
    <w:rsid w:val="00E02FA1"/>
    <w:rsid w:val="00E0464E"/>
    <w:rsid w:val="00E067E4"/>
    <w:rsid w:val="00E1262D"/>
    <w:rsid w:val="00E21BA6"/>
    <w:rsid w:val="00E3747C"/>
    <w:rsid w:val="00E4026B"/>
    <w:rsid w:val="00E43B4D"/>
    <w:rsid w:val="00E53B35"/>
    <w:rsid w:val="00E64068"/>
    <w:rsid w:val="00E72609"/>
    <w:rsid w:val="00E72A12"/>
    <w:rsid w:val="00E7447C"/>
    <w:rsid w:val="00E817E2"/>
    <w:rsid w:val="00E87266"/>
    <w:rsid w:val="00E90C90"/>
    <w:rsid w:val="00E91BA9"/>
    <w:rsid w:val="00E93FF0"/>
    <w:rsid w:val="00E9410C"/>
    <w:rsid w:val="00E96BC9"/>
    <w:rsid w:val="00EA0A8A"/>
    <w:rsid w:val="00EA473E"/>
    <w:rsid w:val="00EA4C35"/>
    <w:rsid w:val="00EA5C26"/>
    <w:rsid w:val="00EB169B"/>
    <w:rsid w:val="00EB608A"/>
    <w:rsid w:val="00EB7277"/>
    <w:rsid w:val="00EC13FD"/>
    <w:rsid w:val="00EC204A"/>
    <w:rsid w:val="00EC274C"/>
    <w:rsid w:val="00ED4934"/>
    <w:rsid w:val="00ED64EC"/>
    <w:rsid w:val="00EE1B34"/>
    <w:rsid w:val="00EE3A80"/>
    <w:rsid w:val="00EE510B"/>
    <w:rsid w:val="00EF286B"/>
    <w:rsid w:val="00EF31F8"/>
    <w:rsid w:val="00EF41E1"/>
    <w:rsid w:val="00F07CA3"/>
    <w:rsid w:val="00F12D30"/>
    <w:rsid w:val="00F14C5F"/>
    <w:rsid w:val="00F16757"/>
    <w:rsid w:val="00F16CEF"/>
    <w:rsid w:val="00F20A5D"/>
    <w:rsid w:val="00F25C12"/>
    <w:rsid w:val="00F27A91"/>
    <w:rsid w:val="00F37AE2"/>
    <w:rsid w:val="00F47EEA"/>
    <w:rsid w:val="00F504C7"/>
    <w:rsid w:val="00F5124B"/>
    <w:rsid w:val="00F51A93"/>
    <w:rsid w:val="00F54741"/>
    <w:rsid w:val="00F54F78"/>
    <w:rsid w:val="00F72BF5"/>
    <w:rsid w:val="00F94E80"/>
    <w:rsid w:val="00FA44A0"/>
    <w:rsid w:val="00FA5B7E"/>
    <w:rsid w:val="00FB0008"/>
    <w:rsid w:val="00FB080A"/>
    <w:rsid w:val="00FB0A24"/>
    <w:rsid w:val="00FB7F55"/>
    <w:rsid w:val="00FC5FF3"/>
    <w:rsid w:val="00FD19C7"/>
    <w:rsid w:val="00FE459D"/>
    <w:rsid w:val="00FE6A5E"/>
    <w:rsid w:val="00FE6D63"/>
    <w:rsid w:val="02DB9FF1"/>
    <w:rsid w:val="0786E218"/>
    <w:rsid w:val="09CE1DAB"/>
    <w:rsid w:val="0E13DF9F"/>
    <w:rsid w:val="10ED32C9"/>
    <w:rsid w:val="13FA6231"/>
    <w:rsid w:val="174032B2"/>
    <w:rsid w:val="18D67B4F"/>
    <w:rsid w:val="1A724BB0"/>
    <w:rsid w:val="1C535E59"/>
    <w:rsid w:val="21A02B84"/>
    <w:rsid w:val="2537F7D6"/>
    <w:rsid w:val="265D84DB"/>
    <w:rsid w:val="26B55BFD"/>
    <w:rsid w:val="27FB7A5D"/>
    <w:rsid w:val="2905AB77"/>
    <w:rsid w:val="2B7C326D"/>
    <w:rsid w:val="3208DB3D"/>
    <w:rsid w:val="32E91CA8"/>
    <w:rsid w:val="40095834"/>
    <w:rsid w:val="45DD0FAE"/>
    <w:rsid w:val="490F995C"/>
    <w:rsid w:val="4F82BD47"/>
    <w:rsid w:val="50694A02"/>
    <w:rsid w:val="530DF184"/>
    <w:rsid w:val="54239228"/>
    <w:rsid w:val="5B055586"/>
    <w:rsid w:val="60BC4172"/>
    <w:rsid w:val="622E1289"/>
    <w:rsid w:val="62F73F0E"/>
    <w:rsid w:val="64ED13B8"/>
    <w:rsid w:val="6B3CA570"/>
    <w:rsid w:val="6B888C6E"/>
    <w:rsid w:val="70E97A61"/>
    <w:rsid w:val="71797FFD"/>
    <w:rsid w:val="760E7328"/>
    <w:rsid w:val="7BFE28B9"/>
    <w:rsid w:val="7E3EDAA8"/>
    <w:rsid w:val="7FA7BFA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15:docId w15:val="{1B62F700-3D6A-4631-A5CF-98926B34E68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99" w:semiHidden="1" w:unhideWhenUsed="1"/>
    <w:lsdException w:name="Body Text 3" w:unhideWhenUsed="1"/>
    <w:lsdException w:name="Body Text Indent 2" w:uiPriority="99" w:unhideWhenUsed="1"/>
    <w:lsdException w:name="Body Text Indent 3" w:unhideWhenUsed="1"/>
    <w:lsdException w:name="Block Text"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uiPriority="99" w:semiHidden="1" w:unhideWhenUsed="1"/>
    <w:lsdException w:name="HTML Bottom of Form" w:uiPriority="99"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A23250"/>
    <w:pPr>
      <w:jc w:val="both"/>
    </w:pPr>
    <w:rPr>
      <w:rFonts w:asciiTheme="minorHAnsi" w:hAnsiTheme="minorHAnsi"/>
    </w:rPr>
  </w:style>
  <w:style w:type="paragraph" w:styleId="Ttulo1">
    <w:name w:val="heading 1"/>
    <w:basedOn w:val="Normal"/>
    <w:next w:val="Normal"/>
    <w:qFormat/>
    <w:rsid w:val="00A23250"/>
    <w:pPr>
      <w:keepNext/>
      <w:numPr>
        <w:numId w:val="9"/>
      </w:numPr>
      <w:jc w:val="left"/>
      <w:outlineLvl w:val="0"/>
    </w:pPr>
    <w:rPr>
      <w:b/>
      <w:caps/>
      <w:kern w:val="28"/>
    </w:rPr>
  </w:style>
  <w:style w:type="paragraph" w:styleId="Ttulo2">
    <w:name w:val="heading 2"/>
    <w:basedOn w:val="Normal"/>
    <w:next w:val="Normal"/>
    <w:qFormat/>
    <w:rsid w:val="00901694"/>
    <w:pPr>
      <w:keepNext/>
      <w:numPr>
        <w:ilvl w:val="1"/>
        <w:numId w:val="9"/>
      </w:numPr>
      <w:spacing w:after="240"/>
      <w:outlineLvl w:val="1"/>
    </w:pPr>
    <w:rPr>
      <w:b/>
    </w:rPr>
  </w:style>
  <w:style w:type="paragraph" w:styleId="Ttulo3">
    <w:name w:val="heading 3"/>
    <w:basedOn w:val="Normal"/>
    <w:next w:val="Normal"/>
    <w:link w:val="Ttulo3Car"/>
    <w:uiPriority w:val="9"/>
    <w:qFormat/>
    <w:rsid w:val="00901694"/>
    <w:pPr>
      <w:keepNext/>
      <w:numPr>
        <w:ilvl w:val="2"/>
        <w:numId w:val="9"/>
      </w:numPr>
      <w:spacing w:after="240"/>
      <w:outlineLvl w:val="2"/>
    </w:pPr>
    <w:rPr>
      <w:b/>
    </w:rPr>
  </w:style>
  <w:style w:type="paragraph" w:styleId="Ttulo4">
    <w:name w:val="heading 4"/>
    <w:basedOn w:val="Normal"/>
    <w:next w:val="Normal"/>
    <w:qFormat/>
    <w:rsid w:val="00A23250"/>
    <w:pPr>
      <w:keepNext/>
      <w:numPr>
        <w:ilvl w:val="3"/>
        <w:numId w:val="9"/>
      </w:numPr>
      <w:ind w:left="720"/>
      <w:jc w:val="left"/>
      <w:outlineLvl w:val="3"/>
    </w:pPr>
    <w:rPr>
      <w:b/>
    </w:rPr>
  </w:style>
  <w:style w:type="paragraph" w:styleId="Ttulo5">
    <w:name w:val="heading 5"/>
    <w:basedOn w:val="Normal"/>
    <w:next w:val="Normal"/>
    <w:qFormat/>
    <w:rsid w:val="00901694"/>
    <w:pPr>
      <w:numPr>
        <w:ilvl w:val="4"/>
        <w:numId w:val="9"/>
      </w:numPr>
      <w:spacing w:after="240"/>
      <w:outlineLvl w:val="4"/>
    </w:pPr>
    <w:rPr>
      <w:b/>
    </w:rPr>
  </w:style>
  <w:style w:type="paragraph" w:styleId="Ttulo6">
    <w:name w:val="heading 6"/>
    <w:basedOn w:val="Normal"/>
    <w:next w:val="Normal"/>
    <w:qFormat/>
    <w:rsid w:val="00901694"/>
    <w:pPr>
      <w:numPr>
        <w:ilvl w:val="5"/>
        <w:numId w:val="9"/>
      </w:numPr>
      <w:spacing w:before="240" w:after="60"/>
      <w:outlineLvl w:val="5"/>
    </w:pPr>
    <w:rPr>
      <w:i/>
    </w:rPr>
  </w:style>
  <w:style w:type="paragraph" w:styleId="Ttulo7">
    <w:name w:val="heading 7"/>
    <w:basedOn w:val="Normal"/>
    <w:next w:val="Normal"/>
    <w:qFormat/>
    <w:rsid w:val="00901694"/>
    <w:pPr>
      <w:numPr>
        <w:ilvl w:val="6"/>
        <w:numId w:val="9"/>
      </w:numPr>
      <w:spacing w:before="240" w:after="60"/>
      <w:outlineLvl w:val="6"/>
    </w:pPr>
  </w:style>
  <w:style w:type="paragraph" w:styleId="Ttulo8">
    <w:name w:val="heading 8"/>
    <w:basedOn w:val="Normal"/>
    <w:next w:val="Normal"/>
    <w:qFormat/>
    <w:rsid w:val="00901694"/>
    <w:pPr>
      <w:numPr>
        <w:ilvl w:val="7"/>
        <w:numId w:val="9"/>
      </w:numPr>
      <w:spacing w:before="240" w:after="60"/>
      <w:outlineLvl w:val="7"/>
    </w:pPr>
    <w:rPr>
      <w:i/>
    </w:rPr>
  </w:style>
  <w:style w:type="paragraph" w:styleId="Ttulo9">
    <w:name w:val="heading 9"/>
    <w:basedOn w:val="Normal"/>
    <w:next w:val="Normal"/>
    <w:qFormat/>
    <w:rsid w:val="00901694"/>
    <w:pPr>
      <w:numPr>
        <w:ilvl w:val="8"/>
        <w:numId w:val="9"/>
      </w:numPr>
      <w:spacing w:before="240" w:after="60"/>
      <w:outlineLvl w:val="8"/>
    </w:pPr>
    <w:rPr>
      <w:i/>
      <w:sz w:val="18"/>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Textoindependiente">
    <w:name w:val="Body Text"/>
    <w:basedOn w:val="Normal"/>
    <w:link w:val="TextoindependienteCar"/>
    <w:uiPriority w:val="99"/>
    <w:rsid w:val="009A7972"/>
    <w:rPr>
      <w:b/>
    </w:rPr>
  </w:style>
  <w:style w:type="paragraph" w:styleId="Textoindependiente2">
    <w:name w:val="Body Text 2"/>
    <w:basedOn w:val="Normal"/>
    <w:link w:val="Textoindependiente2Car"/>
    <w:uiPriority w:val="99"/>
    <w:rsid w:val="009A7972"/>
    <w:rPr>
      <w:rFonts w:ascii="Helv" w:hAnsi="Helv"/>
      <w:snapToGrid w:val="0"/>
      <w:color w:val="000000"/>
    </w:rPr>
  </w:style>
  <w:style w:type="paragraph" w:styleId="Textoindependiente3">
    <w:name w:val="Body Text 3"/>
    <w:basedOn w:val="Normal"/>
    <w:rsid w:val="009A7972"/>
    <w:rPr>
      <w:b/>
      <w:color w:val="0000FF"/>
    </w:rPr>
  </w:style>
  <w:style w:type="paragraph" w:styleId="Sangradetextonormal">
    <w:name w:val="Body Text Indent"/>
    <w:basedOn w:val="Normal"/>
    <w:rsid w:val="009A7972"/>
    <w:rPr>
      <w:color w:val="FF0000"/>
    </w:rPr>
  </w:style>
  <w:style w:type="paragraph" w:styleId="Sangra2detindependiente">
    <w:name w:val="Body Text Indent 2"/>
    <w:basedOn w:val="Normal"/>
    <w:link w:val="Sangra2detindependienteCar"/>
    <w:uiPriority w:val="99"/>
    <w:rsid w:val="009A7972"/>
    <w:pPr>
      <w:ind w:left="-360"/>
    </w:pPr>
    <w:rPr>
      <w:color w:val="FF0000"/>
    </w:rPr>
  </w:style>
  <w:style w:type="paragraph" w:styleId="Caption1" w:customStyle="1">
    <w:name w:val="Caption1"/>
    <w:basedOn w:val="Normal"/>
    <w:next w:val="Normal"/>
    <w:rsid w:val="009A7972"/>
    <w:pPr>
      <w:jc w:val="left"/>
    </w:pPr>
    <w:rPr>
      <w:sz w:val="24"/>
    </w:rPr>
  </w:style>
  <w:style w:type="paragraph" w:styleId="Descripcin">
    <w:name w:val="caption"/>
    <w:basedOn w:val="Normal"/>
    <w:next w:val="Normal"/>
    <w:qFormat/>
    <w:rsid w:val="009A7972"/>
    <w:pPr>
      <w:jc w:val="left"/>
    </w:pPr>
    <w:rPr>
      <w:sz w:val="24"/>
    </w:rPr>
  </w:style>
  <w:style w:type="paragraph" w:styleId="Document1" w:customStyle="1">
    <w:name w:val="Document 1"/>
    <w:rsid w:val="009A7972"/>
    <w:pPr>
      <w:keepNext/>
      <w:keepLines/>
      <w:tabs>
        <w:tab w:val="left" w:pos="-720"/>
      </w:tabs>
    </w:pPr>
    <w:rPr>
      <w:rFonts w:ascii="Swiss 721 Roman" w:hAnsi="Swiss 721 Roman"/>
      <w:sz w:val="18"/>
    </w:rPr>
  </w:style>
  <w:style w:type="character" w:styleId="Refdenotaalfinal">
    <w:name w:val="endnote reference"/>
    <w:semiHidden/>
    <w:rsid w:val="009A7972"/>
    <w:rPr>
      <w:vertAlign w:val="superscript"/>
    </w:rPr>
  </w:style>
  <w:style w:type="paragraph" w:styleId="EndnoteText1" w:customStyle="1">
    <w:name w:val="Endnote Text1"/>
    <w:basedOn w:val="Normal"/>
    <w:rsid w:val="009A7972"/>
    <w:pPr>
      <w:jc w:val="left"/>
    </w:pPr>
    <w:rPr>
      <w:sz w:val="24"/>
    </w:rPr>
  </w:style>
  <w:style w:type="paragraph" w:styleId="Textonotaalfinal">
    <w:name w:val="endnote text"/>
    <w:basedOn w:val="Normal"/>
    <w:semiHidden/>
    <w:rsid w:val="009A7972"/>
  </w:style>
  <w:style w:type="paragraph" w:styleId="Piedepgina">
    <w:name w:val="footer"/>
    <w:basedOn w:val="Normal"/>
    <w:link w:val="PiedepginaCar"/>
    <w:uiPriority w:val="99"/>
    <w:rsid w:val="009A7972"/>
    <w:pPr>
      <w:tabs>
        <w:tab w:val="center" w:pos="4320"/>
        <w:tab w:val="right" w:pos="8640"/>
      </w:tabs>
    </w:pPr>
  </w:style>
  <w:style w:type="character" w:styleId="Refdenotaalpie">
    <w:name w:val="footnote reference"/>
    <w:semiHidden/>
    <w:rsid w:val="009A7972"/>
    <w:rPr>
      <w:vertAlign w:val="superscript"/>
    </w:rPr>
  </w:style>
  <w:style w:type="paragraph" w:styleId="Textonotapie">
    <w:name w:val="footnote text"/>
    <w:basedOn w:val="Normal"/>
    <w:semiHidden/>
    <w:rsid w:val="009A7972"/>
    <w:pPr>
      <w:ind w:left="187" w:hanging="187"/>
    </w:pPr>
    <w:rPr>
      <w:color w:val="000000"/>
      <w:sz w:val="18"/>
    </w:rPr>
  </w:style>
  <w:style w:type="paragraph" w:styleId="Encabezado">
    <w:name w:val="header"/>
    <w:basedOn w:val="Normal"/>
    <w:link w:val="EncabezadoCar"/>
    <w:uiPriority w:val="99"/>
    <w:rsid w:val="009A7972"/>
    <w:pPr>
      <w:tabs>
        <w:tab w:val="center" w:pos="4320"/>
        <w:tab w:val="right" w:pos="8640"/>
      </w:tabs>
      <w:jc w:val="center"/>
    </w:pPr>
  </w:style>
  <w:style w:type="character" w:styleId="MajorHeadin" w:customStyle="1">
    <w:name w:val="Major Headin"/>
    <w:basedOn w:val="Fuentedeprrafopredeter"/>
    <w:rsid w:val="009A7972"/>
  </w:style>
  <w:style w:type="character" w:styleId="Nmerodepgina">
    <w:name w:val="page number"/>
    <w:basedOn w:val="Fuentedeprrafopredeter"/>
    <w:rsid w:val="009A7972"/>
  </w:style>
  <w:style w:type="paragraph" w:styleId="para" w:customStyle="1">
    <w:name w:val="para"/>
    <w:rsid w:val="009A7972"/>
    <w:pPr>
      <w:jc w:val="both"/>
    </w:pPr>
    <w:rPr>
      <w:rFonts w:ascii="Arial" w:hAnsi="Arial"/>
      <w:sz w:val="22"/>
    </w:rPr>
  </w:style>
  <w:style w:type="paragraph" w:styleId="PPAR1" w:customStyle="1">
    <w:name w:val="PPAR1"/>
    <w:basedOn w:val="Normal"/>
    <w:rsid w:val="009A7972"/>
    <w:pPr>
      <w:keepNext/>
      <w:spacing w:before="120" w:after="120"/>
      <w:jc w:val="center"/>
    </w:pPr>
    <w:rPr>
      <w:b/>
      <w:caps/>
    </w:rPr>
  </w:style>
  <w:style w:type="paragraph" w:styleId="RightPar1" w:customStyle="1">
    <w:name w:val="Right Par 1"/>
    <w:rsid w:val="009A7972"/>
    <w:pPr>
      <w:tabs>
        <w:tab w:val="left" w:pos="-720"/>
        <w:tab w:val="left" w:pos="0"/>
        <w:tab w:val="decimal" w:pos="720"/>
      </w:tabs>
      <w:ind w:left="720"/>
    </w:pPr>
    <w:rPr>
      <w:rFonts w:ascii="Swiss 721 Roman" w:hAnsi="Swiss 721 Roman"/>
      <w:sz w:val="18"/>
    </w:rPr>
  </w:style>
  <w:style w:type="paragraph" w:styleId="RightPar2" w:customStyle="1">
    <w:name w:val="Right Par 2"/>
    <w:rsid w:val="009A7972"/>
    <w:pPr>
      <w:tabs>
        <w:tab w:val="left" w:pos="-720"/>
        <w:tab w:val="left" w:pos="0"/>
        <w:tab w:val="left" w:pos="720"/>
        <w:tab w:val="decimal" w:pos="1440"/>
      </w:tabs>
      <w:ind w:left="1440"/>
    </w:pPr>
    <w:rPr>
      <w:rFonts w:ascii="Swiss 721 Roman" w:hAnsi="Swiss 721 Roman"/>
      <w:sz w:val="18"/>
    </w:rPr>
  </w:style>
  <w:style w:type="paragraph" w:styleId="RightPar3" w:customStyle="1">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styleId="RightPar4" w:customStyle="1">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styleId="RightPar5" w:customStyle="1">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styleId="RightPar6" w:customStyle="1">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styleId="RightPar7" w:customStyle="1">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styleId="RightPar8" w:customStyle="1">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styleId="TA" w:customStyle="1">
    <w:name w:val="TA"/>
    <w:rsid w:val="009A7972"/>
    <w:pPr>
      <w:jc w:val="both"/>
    </w:pPr>
    <w:rPr>
      <w:rFonts w:ascii="Arial" w:hAnsi="Arial"/>
      <w:sz w:val="22"/>
    </w:rPr>
  </w:style>
  <w:style w:type="paragraph" w:styleId="ta0" w:customStyle="1">
    <w:name w:val="ta"/>
    <w:rsid w:val="009A7972"/>
    <w:pPr>
      <w:jc w:val="both"/>
    </w:pPr>
    <w:rPr>
      <w:rFonts w:ascii="Arial" w:hAnsi="Arial"/>
      <w:sz w:val="22"/>
    </w:rPr>
  </w:style>
  <w:style w:type="paragraph" w:styleId="TA1" w:customStyle="1">
    <w:name w:val="TA1"/>
    <w:rsid w:val="009A7972"/>
    <w:pPr>
      <w:jc w:val="both"/>
    </w:pPr>
    <w:rPr>
      <w:rFonts w:ascii="Arial" w:hAnsi="Arial"/>
      <w:sz w:val="22"/>
    </w:rPr>
  </w:style>
  <w:style w:type="paragraph" w:styleId="Technical4" w:customStyle="1">
    <w:name w:val="Technical 4"/>
    <w:rsid w:val="009A7972"/>
    <w:pPr>
      <w:tabs>
        <w:tab w:val="left" w:pos="-720"/>
      </w:tabs>
    </w:pPr>
    <w:rPr>
      <w:rFonts w:ascii="Swiss 721 Roman" w:hAnsi="Swiss 721 Roman"/>
      <w:b/>
      <w:sz w:val="18"/>
    </w:rPr>
  </w:style>
  <w:style w:type="paragraph" w:styleId="Technical5" w:customStyle="1">
    <w:name w:val="Technical 5"/>
    <w:rsid w:val="009A7972"/>
    <w:pPr>
      <w:tabs>
        <w:tab w:val="left" w:pos="-720"/>
      </w:tabs>
      <w:ind w:firstLine="720"/>
    </w:pPr>
    <w:rPr>
      <w:rFonts w:ascii="Swiss 721 Roman" w:hAnsi="Swiss 721 Roman"/>
      <w:b/>
      <w:sz w:val="18"/>
    </w:rPr>
  </w:style>
  <w:style w:type="paragraph" w:styleId="Technical6" w:customStyle="1">
    <w:name w:val="Technical 6"/>
    <w:rsid w:val="009A7972"/>
    <w:pPr>
      <w:tabs>
        <w:tab w:val="left" w:pos="-720"/>
      </w:tabs>
      <w:ind w:firstLine="720"/>
    </w:pPr>
    <w:rPr>
      <w:rFonts w:ascii="Swiss 721 Roman" w:hAnsi="Swiss 721 Roman"/>
      <w:b/>
      <w:sz w:val="18"/>
    </w:rPr>
  </w:style>
  <w:style w:type="paragraph" w:styleId="Technical7" w:customStyle="1">
    <w:name w:val="Technical 7"/>
    <w:rsid w:val="009A7972"/>
    <w:pPr>
      <w:tabs>
        <w:tab w:val="left" w:pos="-720"/>
      </w:tabs>
      <w:ind w:firstLine="720"/>
    </w:pPr>
    <w:rPr>
      <w:rFonts w:ascii="Swiss 721 Roman" w:hAnsi="Swiss 721 Roman"/>
      <w:b/>
      <w:sz w:val="18"/>
    </w:rPr>
  </w:style>
  <w:style w:type="paragraph" w:styleId="Technical8" w:customStyle="1">
    <w:name w:val="Technical 8"/>
    <w:rsid w:val="009A7972"/>
    <w:pPr>
      <w:tabs>
        <w:tab w:val="left" w:pos="-720"/>
      </w:tabs>
      <w:ind w:firstLine="720"/>
    </w:pPr>
    <w:rPr>
      <w:rFonts w:ascii="Swiss 721 Roman" w:hAnsi="Swiss 721 Roman"/>
      <w:b/>
      <w:sz w:val="18"/>
    </w:rPr>
  </w:style>
  <w:style w:type="paragraph" w:styleId="Ttulo">
    <w:name w:val="Title"/>
    <w:basedOn w:val="Normal"/>
    <w:qFormat/>
    <w:rsid w:val="009A7972"/>
    <w:pPr>
      <w:jc w:val="center"/>
    </w:pPr>
    <w:rPr>
      <w:rFonts w:ascii="Times New Roman" w:hAnsi="Times New Roman"/>
      <w:b/>
      <w:color w:val="0000FF"/>
      <w:sz w:val="34"/>
    </w:rPr>
  </w:style>
  <w:style w:type="paragraph" w:styleId="TOAHeading1" w:customStyle="1">
    <w:name w:val="TOA Heading1"/>
    <w:basedOn w:val="Normal"/>
    <w:next w:val="Normal"/>
    <w:rsid w:val="009A7972"/>
    <w:pPr>
      <w:tabs>
        <w:tab w:val="right" w:pos="9360"/>
      </w:tabs>
      <w:jc w:val="left"/>
    </w:pPr>
  </w:style>
  <w:style w:type="paragraph" w:styleId="Encabezadodelista">
    <w:name w:val="toa heading"/>
    <w:basedOn w:val="Normal"/>
    <w:next w:val="Normal"/>
    <w:semiHidden/>
    <w:rsid w:val="009A7972"/>
    <w:pPr>
      <w:tabs>
        <w:tab w:val="right" w:pos="9360"/>
      </w:tabs>
      <w:jc w:val="left"/>
    </w:pPr>
  </w:style>
  <w:style w:type="paragraph" w:styleId="TDC1">
    <w:name w:val="toc 1"/>
    <w:basedOn w:val="Normal"/>
    <w:next w:val="Normal"/>
    <w:autoRedefine/>
    <w:semiHidden/>
    <w:rsid w:val="009A7972"/>
    <w:pPr>
      <w:tabs>
        <w:tab w:val="left" w:pos="720"/>
        <w:tab w:val="right" w:pos="9360"/>
      </w:tabs>
      <w:spacing w:before="120" w:after="60"/>
      <w:jc w:val="left"/>
    </w:pPr>
    <w:rPr>
      <w:caps/>
      <w:noProof/>
    </w:rPr>
  </w:style>
  <w:style w:type="paragraph" w:styleId="TD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DC3">
    <w:name w:val="toc 3"/>
    <w:basedOn w:val="Normal"/>
    <w:next w:val="Normal"/>
    <w:semiHidden/>
    <w:rsid w:val="009A7972"/>
    <w:pPr>
      <w:tabs>
        <w:tab w:val="right" w:pos="9360"/>
      </w:tabs>
      <w:ind w:left="440"/>
      <w:jc w:val="left"/>
    </w:pPr>
    <w:rPr>
      <w:rFonts w:ascii="Times New Roman" w:hAnsi="Times New Roman"/>
    </w:rPr>
  </w:style>
  <w:style w:type="paragraph" w:styleId="TDC4">
    <w:name w:val="toc 4"/>
    <w:basedOn w:val="Normal"/>
    <w:next w:val="Normal"/>
    <w:semiHidden/>
    <w:rsid w:val="009A7972"/>
    <w:pPr>
      <w:tabs>
        <w:tab w:val="right" w:pos="9360"/>
      </w:tabs>
      <w:ind w:left="660"/>
      <w:jc w:val="left"/>
    </w:pPr>
    <w:rPr>
      <w:rFonts w:ascii="Times New Roman" w:hAnsi="Times New Roman"/>
    </w:rPr>
  </w:style>
  <w:style w:type="paragraph" w:styleId="TDC5">
    <w:name w:val="toc 5"/>
    <w:basedOn w:val="Normal"/>
    <w:next w:val="Normal"/>
    <w:semiHidden/>
    <w:rsid w:val="009A7972"/>
    <w:pPr>
      <w:tabs>
        <w:tab w:val="right" w:pos="9360"/>
      </w:tabs>
      <w:ind w:left="880"/>
      <w:jc w:val="left"/>
    </w:pPr>
    <w:rPr>
      <w:rFonts w:ascii="Times New Roman" w:hAnsi="Times New Roman"/>
    </w:rPr>
  </w:style>
  <w:style w:type="paragraph" w:styleId="TDC6">
    <w:name w:val="toc 6"/>
    <w:basedOn w:val="Normal"/>
    <w:next w:val="Normal"/>
    <w:semiHidden/>
    <w:rsid w:val="009A7972"/>
    <w:pPr>
      <w:tabs>
        <w:tab w:val="right" w:pos="9360"/>
      </w:tabs>
      <w:ind w:left="1100"/>
      <w:jc w:val="left"/>
    </w:pPr>
    <w:rPr>
      <w:rFonts w:ascii="Times New Roman" w:hAnsi="Times New Roman"/>
    </w:rPr>
  </w:style>
  <w:style w:type="paragraph" w:styleId="TDC7">
    <w:name w:val="toc 7"/>
    <w:basedOn w:val="Normal"/>
    <w:next w:val="Normal"/>
    <w:semiHidden/>
    <w:rsid w:val="009A7972"/>
    <w:pPr>
      <w:tabs>
        <w:tab w:val="right" w:pos="9360"/>
      </w:tabs>
      <w:ind w:left="1320"/>
      <w:jc w:val="left"/>
    </w:pPr>
    <w:rPr>
      <w:rFonts w:ascii="Times New Roman" w:hAnsi="Times New Roman"/>
    </w:rPr>
  </w:style>
  <w:style w:type="paragraph" w:styleId="TDC8">
    <w:name w:val="toc 8"/>
    <w:basedOn w:val="Normal"/>
    <w:next w:val="Normal"/>
    <w:semiHidden/>
    <w:rsid w:val="009A7972"/>
    <w:pPr>
      <w:tabs>
        <w:tab w:val="right" w:pos="9360"/>
      </w:tabs>
      <w:ind w:left="1540"/>
      <w:jc w:val="left"/>
    </w:pPr>
    <w:rPr>
      <w:rFonts w:ascii="Times New Roman" w:hAnsi="Times New Roman"/>
    </w:rPr>
  </w:style>
  <w:style w:type="paragraph" w:styleId="TDC9">
    <w:name w:val="toc 9"/>
    <w:basedOn w:val="Normal"/>
    <w:next w:val="Normal"/>
    <w:semiHidden/>
    <w:rsid w:val="009A7972"/>
    <w:pPr>
      <w:tabs>
        <w:tab w:val="right" w:pos="9360"/>
      </w:tabs>
      <w:ind w:left="1760"/>
      <w:jc w:val="left"/>
    </w:pPr>
    <w:rPr>
      <w:rFonts w:ascii="Times New Roman" w:hAnsi="Times New Roman"/>
    </w:rPr>
  </w:style>
  <w:style w:type="paragraph" w:styleId="TOC91" w:customStyle="1">
    <w:name w:val="TOC 91"/>
    <w:basedOn w:val="Normal"/>
    <w:next w:val="Normal"/>
    <w:rsid w:val="009A7972"/>
    <w:pPr>
      <w:tabs>
        <w:tab w:val="right" w:leader="dot" w:pos="9360"/>
      </w:tabs>
      <w:ind w:left="720" w:hanging="720"/>
      <w:jc w:val="left"/>
    </w:pPr>
  </w:style>
  <w:style w:type="character" w:styleId="Ttulo3Car" w:customStyle="1">
    <w:name w:val="Título 3 Car"/>
    <w:link w:val="Ttulo3"/>
    <w:uiPriority w:val="9"/>
    <w:rsid w:val="003F0DB2"/>
    <w:rPr>
      <w:rFonts w:ascii="Arial" w:hAnsi="Arial"/>
      <w:b/>
      <w:sz w:val="22"/>
    </w:rPr>
  </w:style>
  <w:style w:type="character" w:styleId="Hipervnculo">
    <w:name w:val="Hyperlink"/>
    <w:uiPriority w:val="99"/>
    <w:unhideWhenUsed/>
    <w:rsid w:val="003F0DB2"/>
    <w:rPr>
      <w:strike w:val="0"/>
      <w:dstrike w:val="0"/>
      <w:color w:val="105CB6"/>
      <w:u w:val="none"/>
      <w:effect w:val="none"/>
    </w:rPr>
  </w:style>
  <w:style w:type="character" w:styleId="TextoindependienteCar" w:customStyle="1">
    <w:name w:val="Texto independiente Car"/>
    <w:link w:val="Textoindependiente"/>
    <w:uiPriority w:val="99"/>
    <w:rsid w:val="003F0DB2"/>
    <w:rPr>
      <w:rFonts w:ascii="Arial" w:hAnsi="Arial"/>
      <w:b/>
      <w:sz w:val="22"/>
    </w:rPr>
  </w:style>
  <w:style w:type="character" w:styleId="Textoindependiente2Car" w:customStyle="1">
    <w:name w:val="Texto independiente 2 Car"/>
    <w:link w:val="Textoindependiente2"/>
    <w:uiPriority w:val="99"/>
    <w:rsid w:val="003F0DB2"/>
    <w:rPr>
      <w:rFonts w:ascii="Helv" w:hAnsi="Helv"/>
      <w:snapToGrid w:val="0"/>
      <w:color w:val="000000"/>
      <w:sz w:val="22"/>
    </w:rPr>
  </w:style>
  <w:style w:type="character" w:styleId="Sangra2detindependienteCar" w:customStyle="1">
    <w:name w:val="Sangría 2 de t. independiente Car"/>
    <w:link w:val="Sangra2detindependiente"/>
    <w:uiPriority w:val="99"/>
    <w:rsid w:val="003F0DB2"/>
    <w:rPr>
      <w:rFonts w:ascii="Arial" w:hAnsi="Arial"/>
      <w:color w:val="FF0000"/>
      <w:sz w:val="22"/>
    </w:rPr>
  </w:style>
  <w:style w:type="paragraph" w:styleId="chapternumber" w:customStyle="1">
    <w:name w:val="chapternumber"/>
    <w:basedOn w:val="Normal"/>
    <w:rsid w:val="003F0DB2"/>
    <w:pPr>
      <w:spacing w:after="360"/>
      <w:jc w:val="left"/>
    </w:pPr>
    <w:rPr>
      <w:rFonts w:ascii="Times New Roman" w:hAnsi="Times New Roman"/>
      <w:sz w:val="24"/>
      <w:szCs w:val="24"/>
    </w:rPr>
  </w:style>
  <w:style w:type="paragraph" w:styleId="z-Principiodelformulario">
    <w:name w:val="HTML Top of Form"/>
    <w:basedOn w:val="Normal"/>
    <w:next w:val="Normal"/>
    <w:link w:val="z-PrincipiodelformularioCar"/>
    <w:hidden/>
    <w:uiPriority w:val="99"/>
    <w:unhideWhenUsed/>
    <w:rsid w:val="003F0DB2"/>
    <w:pPr>
      <w:pBdr>
        <w:bottom w:val="single" w:color="auto" w:sz="6" w:space="1"/>
      </w:pBdr>
      <w:jc w:val="center"/>
    </w:pPr>
    <w:rPr>
      <w:rFonts w:cs="Arial"/>
      <w:vanish/>
      <w:sz w:val="16"/>
      <w:szCs w:val="16"/>
    </w:rPr>
  </w:style>
  <w:style w:type="character" w:styleId="z-PrincipiodelformularioCar" w:customStyle="1">
    <w:name w:val="z-Principio del formulario Car"/>
    <w:link w:val="z-Principiodelformulario"/>
    <w:uiPriority w:val="99"/>
    <w:rsid w:val="003F0DB2"/>
    <w:rPr>
      <w:rFonts w:ascii="Arial" w:hAnsi="Arial" w:cs="Arial"/>
      <w:vanish/>
      <w:sz w:val="16"/>
      <w:szCs w:val="16"/>
    </w:rPr>
  </w:style>
  <w:style w:type="paragraph" w:styleId="z-Finaldelformulario">
    <w:name w:val="HTML Bottom of Form"/>
    <w:basedOn w:val="Normal"/>
    <w:next w:val="Normal"/>
    <w:link w:val="z-FinaldelformularioCar"/>
    <w:hidden/>
    <w:uiPriority w:val="99"/>
    <w:unhideWhenUsed/>
    <w:rsid w:val="003F0DB2"/>
    <w:pPr>
      <w:pBdr>
        <w:top w:val="single" w:color="auto" w:sz="6" w:space="1"/>
      </w:pBdr>
      <w:jc w:val="center"/>
    </w:pPr>
    <w:rPr>
      <w:rFonts w:cs="Arial"/>
      <w:vanish/>
      <w:sz w:val="16"/>
      <w:szCs w:val="16"/>
    </w:rPr>
  </w:style>
  <w:style w:type="character" w:styleId="z-FinaldelformularioCar" w:customStyle="1">
    <w:name w:val="z-Final del formulario Car"/>
    <w:link w:val="z-Finaldelformulario"/>
    <w:uiPriority w:val="99"/>
    <w:rsid w:val="003F0DB2"/>
    <w:rPr>
      <w:rFonts w:ascii="Arial" w:hAnsi="Arial" w:cs="Arial"/>
      <w:vanish/>
      <w:sz w:val="16"/>
      <w:szCs w:val="16"/>
    </w:rPr>
  </w:style>
  <w:style w:type="paragraph" w:styleId="ColorfulList-Accent11" w:customStyle="1">
    <w:name w:val="Colorful List - Accent 11"/>
    <w:basedOn w:val="Normal"/>
    <w:uiPriority w:val="34"/>
    <w:qFormat/>
    <w:rsid w:val="00316AD0"/>
    <w:pPr>
      <w:ind w:left="720"/>
      <w:contextualSpacing/>
    </w:pPr>
  </w:style>
  <w:style w:type="paragraph" w:styleId="Textodeglobo">
    <w:name w:val="Balloon Text"/>
    <w:basedOn w:val="Normal"/>
    <w:link w:val="TextodegloboCar"/>
    <w:rsid w:val="005A4C62"/>
    <w:rPr>
      <w:rFonts w:ascii="Tahoma" w:hAnsi="Tahoma" w:cs="Tahoma"/>
      <w:sz w:val="16"/>
      <w:szCs w:val="16"/>
    </w:rPr>
  </w:style>
  <w:style w:type="character" w:styleId="TextodegloboCar" w:customStyle="1">
    <w:name w:val="Texto de globo Car"/>
    <w:link w:val="Textodeglobo"/>
    <w:rsid w:val="005A4C62"/>
    <w:rPr>
      <w:rFonts w:ascii="Tahoma" w:hAnsi="Tahoma" w:cs="Tahoma"/>
      <w:sz w:val="16"/>
      <w:szCs w:val="16"/>
    </w:rPr>
  </w:style>
  <w:style w:type="character" w:styleId="PiedepginaCar" w:customStyle="1">
    <w:name w:val="Pie de página Car"/>
    <w:link w:val="Piedepgina"/>
    <w:uiPriority w:val="99"/>
    <w:rsid w:val="000F085B"/>
    <w:rPr>
      <w:rFonts w:ascii="Arial" w:hAnsi="Arial"/>
      <w:sz w:val="22"/>
    </w:rPr>
  </w:style>
  <w:style w:type="table" w:styleId="Tablaconcuadrcula">
    <w:name w:val="Table Grid"/>
    <w:basedOn w:val="Tablanormal"/>
    <w:rsid w:val="002B119F"/>
    <w:rPr>
      <w:rFonts w:ascii="Calibri" w:hAnsi="Calibri" w:eastAsia="Calibri"/>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EncabezadoCar" w:customStyle="1">
    <w:name w:val="Encabezado Car"/>
    <w:link w:val="Encabezado"/>
    <w:uiPriority w:val="99"/>
    <w:rsid w:val="00387CC4"/>
    <w:rPr>
      <w:rFonts w:ascii="Arial" w:hAnsi="Arial"/>
      <w:sz w:val="22"/>
    </w:rPr>
  </w:style>
  <w:style w:type="paragraph" w:styleId="Prrafodelista">
    <w:name w:val="List Paragraph"/>
    <w:basedOn w:val="Normal"/>
    <w:uiPriority w:val="34"/>
    <w:qFormat/>
    <w:rsid w:val="00AD2987"/>
    <w:pPr>
      <w:ind w:left="720"/>
    </w:pPr>
  </w:style>
  <w:style w:type="paragraph" w:styleId="policyarea" w:customStyle="1">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styleId="ACBody2" w:customStyle="1">
    <w:name w:val="AC Body 2"/>
    <w:basedOn w:val="Normal"/>
    <w:rsid w:val="00141F35"/>
    <w:pPr>
      <w:adjustRightInd w:val="0"/>
      <w:spacing w:after="240"/>
      <w:ind w:left="1440"/>
    </w:pPr>
    <w:rPr>
      <w:rFonts w:ascii="Times New Roman" w:hAnsi="Times New Roman"/>
      <w:sz w:val="24"/>
      <w:lang w:val="en-IE"/>
    </w:rPr>
  </w:style>
  <w:style w:type="character" w:styleId="Refdecomentario">
    <w:name w:val="annotation reference"/>
    <w:basedOn w:val="Fuentedeprrafopredeter"/>
    <w:semiHidden/>
    <w:unhideWhenUsed/>
    <w:rsid w:val="00157129"/>
    <w:rPr>
      <w:sz w:val="18"/>
      <w:szCs w:val="18"/>
    </w:rPr>
  </w:style>
  <w:style w:type="paragraph" w:styleId="Textocomentario">
    <w:name w:val="annotation text"/>
    <w:basedOn w:val="Normal"/>
    <w:link w:val="TextocomentarioCar"/>
    <w:semiHidden/>
    <w:unhideWhenUsed/>
    <w:rsid w:val="00157129"/>
    <w:rPr>
      <w:sz w:val="24"/>
      <w:szCs w:val="24"/>
    </w:rPr>
  </w:style>
  <w:style w:type="character" w:styleId="TextocomentarioCar" w:customStyle="1">
    <w:name w:val="Texto comentario Car"/>
    <w:basedOn w:val="Fuentedeprrafopredeter"/>
    <w:link w:val="Textocomentario"/>
    <w:semiHidden/>
    <w:rsid w:val="00157129"/>
    <w:rPr>
      <w:rFonts w:ascii="Arial" w:hAnsi="Arial"/>
      <w:sz w:val="24"/>
      <w:szCs w:val="24"/>
    </w:rPr>
  </w:style>
  <w:style w:type="paragraph" w:styleId="Asuntodelcomentario">
    <w:name w:val="annotation subject"/>
    <w:basedOn w:val="Textocomentario"/>
    <w:next w:val="Textocomentario"/>
    <w:link w:val="AsuntodelcomentarioCar"/>
    <w:semiHidden/>
    <w:unhideWhenUsed/>
    <w:rsid w:val="00157129"/>
    <w:rPr>
      <w:b/>
      <w:bCs/>
      <w:sz w:val="20"/>
      <w:szCs w:val="20"/>
    </w:rPr>
  </w:style>
  <w:style w:type="character" w:styleId="AsuntodelcomentarioCar" w:customStyle="1">
    <w:name w:val="Asunto del comentario Car"/>
    <w:basedOn w:val="TextocomentarioCar"/>
    <w:link w:val="Asuntodelcomentario"/>
    <w:semiHidden/>
    <w:rsid w:val="00157129"/>
    <w:rPr>
      <w:rFonts w:ascii="Arial" w:hAnsi="Arial"/>
      <w:b/>
      <w:bCs/>
      <w:sz w:val="24"/>
      <w:szCs w:val="24"/>
    </w:rPr>
  </w:style>
  <w:style w:type="paragraph" w:styleId="Default" w:customStyle="1">
    <w:name w:val="Default"/>
    <w:rsid w:val="00461C7E"/>
    <w:pPr>
      <w:autoSpaceDE w:val="0"/>
      <w:autoSpaceDN w:val="0"/>
      <w:adjustRightInd w:val="0"/>
    </w:pPr>
    <w:rPr>
      <w:rFonts w:ascii="Calibri" w:hAnsi="Calibri" w:cs="Calibri"/>
      <w:color w:val="000000"/>
      <w:sz w:val="24"/>
      <w:szCs w:val="24"/>
      <w:lang w:val="da-DK"/>
    </w:rPr>
  </w:style>
  <w:style w:type="character" w:styleId="Mencinsinresolver">
    <w:name w:val="Unresolved Mention"/>
    <w:basedOn w:val="Fuentedeprrafopredeter"/>
    <w:uiPriority w:val="99"/>
    <w:semiHidden/>
    <w:unhideWhenUsed/>
    <w:rsid w:val="00DF4B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www.drc.dk/relief-work/concerns-complaints/code-of-conduct-reporting-mechanism" TargetMode="External" Id="rId13"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header" Target="header3.xml" Id="rId21" /><Relationship Type="http://schemas.openxmlformats.org/officeDocument/2006/relationships/settings" Target="settings.xml" Id="rId7" /><Relationship Type="http://schemas.openxmlformats.org/officeDocument/2006/relationships/hyperlink" Target="http://www.drc.dk/where-we-work" TargetMode="External" Id="rId12"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hyperlink" Target="mailto:rosa.randisi@drc.ngo" TargetMode="External" Id="rId16" /><Relationship Type="http://schemas.openxmlformats.org/officeDocument/2006/relationships/footer" Target="footer2.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hyperlink" Target="mailto:adriana.martinez@drc.ngo" TargetMode="External" Id="rId15" /><Relationship Type="http://schemas.openxmlformats.org/officeDocument/2006/relationships/theme" Target="theme/theme1.xml" Id="rId23" /><Relationship Type="http://schemas.openxmlformats.org/officeDocument/2006/relationships/endnotes" Target="endnotes.xml" Id="rId10" /><Relationship Type="http://schemas.openxmlformats.org/officeDocument/2006/relationships/header" Target="header2.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mailto:c.o.conduct@drc.dk" TargetMode="External" Id="rId14" /><Relationship Type="http://schemas.openxmlformats.org/officeDocument/2006/relationships/fontTable" Target="fontTable.xml" Id="rId22"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EB775C925A67E4ABB1F703273B5CEF9" ma:contentTypeVersion="14" ma:contentTypeDescription="Create a new document." ma:contentTypeScope="" ma:versionID="65cb1a2c42a3f43f273f87349aa1a18f">
  <xsd:schema xmlns:xsd="http://www.w3.org/2001/XMLSchema" xmlns:xs="http://www.w3.org/2001/XMLSchema" xmlns:p="http://schemas.microsoft.com/office/2006/metadata/properties" xmlns:ns2="cf44d11f-c9cf-4901-8661-6ba3afe12b84" xmlns:ns3="df39d53a-21ec-4f19-b819-c17052708e15" targetNamespace="http://schemas.microsoft.com/office/2006/metadata/properties" ma:root="true" ma:fieldsID="0ff54c64639833fdabcfd256613c5b47" ns2:_="" ns3:_="">
    <xsd:import namespace="cf44d11f-c9cf-4901-8661-6ba3afe12b84"/>
    <xsd:import namespace="df39d53a-21ec-4f19-b819-c17052708e15"/>
    <xsd:element name="properties">
      <xsd:complexType>
        <xsd:sequence>
          <xsd:element name="documentManagement">
            <xsd:complexType>
              <xsd:all>
                <xsd:element ref="ns2:PADescription" minOccurs="0"/>
                <xsd:element ref="ns2:Proveedor" minOccurs="0"/>
                <xsd:element ref="ns2:MediaServiceMetadata" minOccurs="0"/>
                <xsd:element ref="ns2:MediaServiceFastMetadata" minOccurs="0"/>
                <xsd:element ref="ns2:_Flow_SignoffStatu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Bas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44d11f-c9cf-4901-8661-6ba3afe12b84"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Proveedor" ma:index="9" nillable="true" ma:displayName="Proveedor" ma:format="Dropdown" ma:internalName="Proveedor">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Sign_x002d_off_x0020_status">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Base" ma:index="21" nillable="true" ma:displayName="Base" ma:format="Dropdown" ma:internalName="Ba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f9e75f6-0b73-4428-a611-fe1e060c0e09}"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cf44d11f-c9cf-4901-8661-6ba3afe12b84">
      <Terms xmlns="http://schemas.microsoft.com/office/infopath/2007/PartnerControls"/>
    </lcf76f155ced4ddcb4097134ff3c332f>
    <Proveedor xmlns="cf44d11f-c9cf-4901-8661-6ba3afe12b84" xsi:nil="true"/>
    <Base xmlns="cf44d11f-c9cf-4901-8661-6ba3afe12b84" xsi:nil="true"/>
    <_Flow_SignoffStatus xmlns="cf44d11f-c9cf-4901-8661-6ba3afe12b84" xsi:nil="true"/>
    <PADescription xmlns="cf44d11f-c9cf-4901-8661-6ba3afe12b84" xsi:nil="true"/>
  </documentManagement>
</p:properties>
</file>

<file path=customXml/itemProps1.xml><?xml version="1.0" encoding="utf-8"?>
<ds:datastoreItem xmlns:ds="http://schemas.openxmlformats.org/officeDocument/2006/customXml" ds:itemID="{CAF2F263-B99A-441A-AEB9-DF65D414722E}">
  <ds:schemaRefs>
    <ds:schemaRef ds:uri="http://schemas.openxmlformats.org/officeDocument/2006/bibliography"/>
  </ds:schemaRefs>
</ds:datastoreItem>
</file>

<file path=customXml/itemProps2.xml><?xml version="1.0" encoding="utf-8"?>
<ds:datastoreItem xmlns:ds="http://schemas.openxmlformats.org/officeDocument/2006/customXml" ds:itemID="{5E8B4248-B984-4A28-B423-1A7F071DD804}"/>
</file>

<file path=customXml/itemProps3.xml><?xml version="1.0" encoding="utf-8"?>
<ds:datastoreItem xmlns:ds="http://schemas.openxmlformats.org/officeDocument/2006/customXml" ds:itemID="{1BD13BC9-60D9-432C-86C6-9361E59D0E24}">
  <ds:schemaRefs>
    <ds:schemaRef ds:uri="http://schemas.microsoft.com/sharepoint/v3/contenttype/forms"/>
  </ds:schemaRefs>
</ds:datastoreItem>
</file>

<file path=customXml/itemProps4.xml><?xml version="1.0" encoding="utf-8"?>
<ds:datastoreItem xmlns:ds="http://schemas.openxmlformats.org/officeDocument/2006/customXml" ds:itemID="{20B76FA2-520A-4033-A831-FFA983E16101}">
  <ds:schemaRefs>
    <ds:schemaRef ds:uri="http://schemas.microsoft.com/office/2006/metadata/properties"/>
    <ds:schemaRef ds:uri="http://schemas.microsoft.com/office/infopath/2007/PartnerControls"/>
    <ds:schemaRef ds:uri="df39d53a-21ec-4f19-b819-c17052708e15"/>
    <ds:schemaRef ds:uri="cf44d11f-c9cf-4901-8661-6ba3afe12b84"/>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Rosa Maria Randisi</cp:lastModifiedBy>
  <cp:revision>3</cp:revision>
  <dcterms:created xsi:type="dcterms:W3CDTF">2023-04-08T23:15:00Z</dcterms:created>
  <dcterms:modified xsi:type="dcterms:W3CDTF">2023-04-13T18:10:52Z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0x010100BEB775C925A67E4ABB1F703273B5CEF9</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g2be7d92b44c413784478055212884a6">
    <vt:lpwstr>Procurement|8cf6a907-1233-43cb-ae19-5ae0bd2038bb</vt:lpwstr>
  </property>
  <property fmtid="{D5CDD505-2E9C-101B-9397-08002B2CF9AE}" pid="10" name="Order">
    <vt:r8>19100</vt:r8>
  </property>
  <property fmtid="{D5CDD505-2E9C-101B-9397-08002B2CF9AE}" pid="11" name="Category">
    <vt:lpwstr>Compliance Tools</vt:lpwstr>
  </property>
  <property fmtid="{D5CDD505-2E9C-101B-9397-08002B2CF9AE}" pid="12" name="xd_Signature">
    <vt:bool>false</vt:bool>
  </property>
  <property fmtid="{D5CDD505-2E9C-101B-9397-08002B2CF9AE}" pid="13" name="xd_ProgID">
    <vt:lpwstr/>
  </property>
  <property fmtid="{D5CDD505-2E9C-101B-9397-08002B2CF9AE}" pid="14" name="g89c329416f84cc39264d6a5ff8bdf18">
    <vt:lpwstr>International|a41ae385-0334-4577-bb16-582262974f19</vt:lpwstr>
  </property>
  <property fmtid="{D5CDD505-2E9C-101B-9397-08002B2CF9AE}" pid="15" name="ComplianceAssetId">
    <vt:lpwstr/>
  </property>
  <property fmtid="{D5CDD505-2E9C-101B-9397-08002B2CF9AE}" pid="16" name="TemplateUrl">
    <vt:lpwstr/>
  </property>
  <property fmtid="{D5CDD505-2E9C-101B-9397-08002B2CF9AE}" pid="17" name="bfd63406e84841ceb94d765726dee9e1">
    <vt:lpwstr>English|5ae29471-d482-4266-979d-d2e0777c80ff</vt:lpwstr>
  </property>
  <property fmtid="{D5CDD505-2E9C-101B-9397-08002B2CF9AE}" pid="18" name="Owner">
    <vt:lpwstr>11;#Gaurav Verma</vt:lpwstr>
  </property>
  <property fmtid="{D5CDD505-2E9C-101B-9397-08002B2CF9AE}" pid="19" name="_ExtendedDescription">
    <vt:lpwstr/>
  </property>
  <property fmtid="{D5CDD505-2E9C-101B-9397-08002B2CF9AE}" pid="20" name="TriggerFlowInfo">
    <vt:lpwstr/>
  </property>
  <property fmtid="{D5CDD505-2E9C-101B-9397-08002B2CF9AE}" pid="21" name="MediaServiceImageTags">
    <vt:lpwstr/>
  </property>
</Properties>
</file>